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  <w:t>小儿流感高发季，中医保健巧防治！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冬春季节，流感来袭，孩子免疫系统发育不成熟，常常遭受流感袭扰，家长也因此忧心忡忡。别担心，我们的儿科护士准备了多款温和有效的中医外治保健小妙招，帮助宝宝安渡流感期。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0165" cy="1682750"/>
            <wp:effectExtent l="0" t="0" r="13335" b="1270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</w:rPr>
        <w:t>认识“敌人”——什么是流感？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流感，不是普通的感冒。它是由流感病毒引起的急性呼吸道传染病，传染性强，发病急，症状重。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</w:rPr>
        <w:t>典型症状：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高热：体温常迅速升至39°C以上，持续3-5天，发热时伴畏寒寒战。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全身症状：头痛、全身肌肉酸痛、乏力、精神差，大孩子会说自己“浑身没劲”。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呼吸道症状：咳嗽、咽痛、流涕，但初期可能不明显。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消化道症状：部分孩子可能出现呕吐、腹泻等。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重要提示：如果孩子出现持续高热不退、呼吸急促、精神萎靡、惊厥等情况，请立即就医！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148840"/>
            <wp:effectExtent l="0" t="0" r="10160" b="381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</w:rPr>
        <w:t>中医“治未病”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中医将流感归属于“时行感冒”、“温病”范畴。病邪首先侵犯肺卫（即呼吸系统的防御层面），所以会出现发热、怕冷、咳嗽等症状。小儿体质“脏腑娇嫩，形气未充”，传变迅速，所以容易从表入里，引发高烧和全身症状。防治核心在于“扶正气，避毒气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</w:rPr>
        <w:t>1. 未病先防：筑牢身体“防火墙”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小儿推拿保健：每日坚持，能健脾益肺，提升正气。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6065" cy="1666240"/>
            <wp:effectExtent l="0" t="0" r="6985" b="1016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补脾经（拇指桡侧缘）：健脾胃，增强抵抗力。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3525" cy="1419860"/>
            <wp:effectExtent l="0" t="0" r="9525" b="889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摩腹（肚脐周围）：调脾胃，助消化。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0990" cy="1372235"/>
            <wp:effectExtent l="0" t="0" r="10160" b="1841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捏脊（背部）：通经络，和阴阳，振奋阳气，是预防呼吸道感染的“法宝”。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中药足浴：用艾叶、生姜煮水泡脚，至身体微微汗出，可散寒除湿，通畅气血。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0500" cy="1553845"/>
            <wp:effectExtent l="0" t="0" r="6350" b="825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</w:rPr>
        <w:t>2. 既病防变：中西医结合，加速康复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在规范使用抗病毒药物的同时，结合中医技术，能显著缓解症状，让孩子更舒适。针对高热：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040" cy="1612265"/>
            <wp:effectExtent l="0" t="0" r="3810" b="6985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推拿：清天河水（前臂内侧中线），如清“河水”之热；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1385570"/>
            <wp:effectExtent l="0" t="0" r="7620" b="5080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退六腑（前臂尺侧），用于实热高热。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1256665"/>
            <wp:effectExtent l="0" t="0" r="5715" b="635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放血疗法：对于高热咽痛患儿，耳尖或少商穴放血，能立竿见影地泻热利咽。（此操作需由专业人员进行）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</w:rPr>
        <w:t>针对咳嗽、咽痛：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穴位贴敷—我院特制中药贴，贴敷于天突穴（胸骨上窝）、肺俞穴（背部）（这个地方穴位可以多一点），通过经络和药物双重作用，直达病所，化痰止咳。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134235"/>
            <wp:effectExtent l="0" t="0" r="0" b="18415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3. 瘥后防复：巩固胜利，杜绝复发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孩子退烧后，常遗留咳嗽、食欲不振、体虚乏力。此时是中医调理的优势所在。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推拿健脾：重点进行补脾经、摩腹、按揉足三里，恢复脾胃功能，杜绝生痰之源。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食疗调理：推荐山药粥，平补脾胃，益气养阴，是病后体虚的最佳食补。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严格忌口：病后一周内，严格避免冷饮、油腻、甜食，防止“食复”（因饮食不当导致复发）。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</w:rPr>
        <w:t>预防与调护，中西医结合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</w:rPr>
        <w:t>1. 接种疫苗</w:t>
      </w:r>
      <w:r>
        <w:t>：最有效的预防手段。每年按时接种流感疫苗。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</w:rPr>
        <w:t>2. 日常防护</w:t>
      </w:r>
      <w:r>
        <w:t>：戴口罩、勤洗手、多通风、少去人群密集处。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</w:rPr>
        <w:t>3. 饮食调养</w:t>
      </w:r>
      <w:r>
        <w:t>：饮食清淡易消化，多喝温水。可适当食用梨、萝卜、百合等润肺食物。避免油腻、甜腻食物，以免助湿生痰。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</w:rPr>
        <w:t>4. 起居有常</w:t>
      </w:r>
      <w:r>
        <w:t>：保证充足睡眠，随天气变化增减衣物，适当锻炼。 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3365" cy="3582035"/>
            <wp:effectExtent l="0" t="0" r="635" b="18415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面对小儿流感，我们不必过度恐慌。科学的现代医学治疗是根本，温和有效的中医保健是助力。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建议家长们：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心中有数：学会识别流感的严重迹象，及时送医。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手中有术：学习1-2种简单的中医保健方法，在孩子不适时从容应对。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防治结合：将预防放在首位，为孩子筑起健康的防线。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C31310"/>
    <w:rsid w:val="170C22DE"/>
    <w:rsid w:val="2ED038F5"/>
    <w:rsid w:val="47E726FC"/>
    <w:rsid w:val="4CE03BBE"/>
    <w:rsid w:val="508036EE"/>
    <w:rsid w:val="5B7C71A8"/>
    <w:rsid w:val="6043047E"/>
    <w:rsid w:val="62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ALLLLLLLex</cp:lastModifiedBy>
  <dcterms:modified xsi:type="dcterms:W3CDTF">2025-12-04T03:26:39Z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TemplateDocerSaveRecord">
    <vt:lpwstr>eyJoZGlkIjoiOGIyMDlhODJkMWExMDk2ZjQ0ZTY3YTA2NWI0YmE0Y2UiLCJ1c2VySWQiOiIzMzI4MDQwOTkifQ==</vt:lpwstr>
  </property>
  <property fmtid="{D5CDD505-2E9C-101B-9397-08002B2CF9AE}" pid="4" name="ICV">
    <vt:lpwstr>F4EAC79F92B642329613D4BAD8AE3168_12</vt:lpwstr>
  </property>
</Properties>
</file>