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患者</w:t>
      </w:r>
      <w:r>
        <w:rPr>
          <w:rFonts w:hint="eastAsia"/>
          <w:lang w:val="en-US" w:eastAsia="zh-CN"/>
        </w:rPr>
        <w:t>质疑</w:t>
      </w:r>
      <w:r>
        <w:rPr>
          <w:rFonts w:hint="eastAsia"/>
        </w:rPr>
        <w:t>专家不会看片子！临床医生是否需要亲自看片子？——影像学检查的那些事儿</w:t>
      </w:r>
    </w:p>
    <w:p>
      <w:bookmarkStart w:id="0" w:name="_GoBack"/>
      <w:bookmarkEnd w:id="0"/>
    </w:p>
    <w:p>
      <w:pPr>
        <w:rPr>
          <w:rFonts w:hint="eastAsia"/>
        </w:rPr>
      </w:pPr>
      <w:r>
        <w:rPr>
          <w:rFonts w:hint="eastAsia"/>
        </w:rPr>
        <w:t>当我们去医院看病时，医生常常会让我们去做一些影像学检查，比如拍X光片、做CT或者核磁共振（MRI）。这些检查可以帮助医生更清楚地了解我们身体内部的情况。但很多人可能会好奇：医生拿到这些片子后，是自己看，还是直接看影像科医生的报告？今天，我们就来聊聊这个话题。</w:t>
      </w:r>
    </w:p>
    <w:p/>
    <w:p>
      <w:pPr>
        <w:pStyle w:val="6"/>
        <w:rPr>
          <w:rFonts w:hint="eastAsia"/>
        </w:rPr>
      </w:pPr>
      <w:r>
        <w:rPr>
          <w:rFonts w:hint="eastAsia"/>
        </w:rPr>
        <w:t>一、影像学检查是什么？</w:t>
      </w:r>
    </w:p>
    <w:p/>
    <w:p>
      <w:pPr>
        <w:rPr>
          <w:rFonts w:hint="eastAsia"/>
        </w:rPr>
      </w:pPr>
      <w:r>
        <w:rPr>
          <w:rFonts w:hint="eastAsia"/>
        </w:rPr>
        <w:t xml:space="preserve">影像学检查是通过各种技术手段，生成人体内部结构的图像，帮助医生诊断疾病。常见的影像学检查包括：  </w:t>
      </w:r>
    </w:p>
    <w:p>
      <w:pPr>
        <w:rPr>
          <w:rFonts w:hint="eastAsia"/>
        </w:rPr>
      </w:pPr>
      <w:r>
        <w:rPr>
          <w:rFonts w:hint="eastAsia"/>
        </w:rPr>
        <w:t xml:space="preserve">X光片：主要用于检查骨骼、肺部等。  </w:t>
      </w:r>
    </w:p>
    <w:p>
      <w:pPr>
        <w:rPr>
          <w:rFonts w:hint="eastAsia"/>
        </w:rPr>
      </w:pPr>
      <w:r>
        <w:rPr>
          <w:rFonts w:hint="eastAsia"/>
        </w:rPr>
        <w:t xml:space="preserve">CT（计算机断层扫描）：可以生成更详细的三维图像，常用于检查头部、胸部和腹部。  </w:t>
      </w:r>
    </w:p>
    <w:p>
      <w:pPr>
        <w:rPr>
          <w:rFonts w:hint="eastAsia"/>
        </w:rPr>
      </w:pPr>
      <w:r>
        <w:rPr>
          <w:rFonts w:hint="eastAsia"/>
        </w:rPr>
        <w:t xml:space="preserve">MRI（核磁共振）：对软组织的分辨率更高，常用于检查脑部、关节等。  </w:t>
      </w:r>
    </w:p>
    <w:p>
      <w:pPr>
        <w:rPr>
          <w:rFonts w:hint="eastAsia"/>
        </w:rPr>
      </w:pPr>
      <w:r>
        <w:rPr>
          <w:rFonts w:hint="eastAsia"/>
        </w:rPr>
        <w:t>超声：常用于检查腹部器官、心脏和孕妇的胎儿。</w:t>
      </w:r>
    </w:p>
    <w:p/>
    <w:p>
      <w:pPr>
        <w:rPr>
          <w:rFonts w:hint="eastAsia"/>
        </w:rPr>
      </w:pPr>
      <w:r>
        <w:rPr>
          <w:rFonts w:hint="eastAsia"/>
        </w:rPr>
        <w:t>这些检查的结果通常以图像的形式呈现，医生可以通过这些图像发现病变（如肿瘤、骨折、炎症等）。</w:t>
      </w:r>
    </w:p>
    <w:p/>
    <w:p>
      <w:pPr>
        <w:pStyle w:val="6"/>
        <w:rPr>
          <w:rFonts w:hint="eastAsia"/>
        </w:rPr>
      </w:pPr>
      <w:r>
        <w:rPr>
          <w:rFonts w:hint="eastAsia"/>
        </w:rPr>
        <w:t>二、临床医生是否需要亲自看片子？</w:t>
      </w:r>
    </w:p>
    <w:p/>
    <w:p>
      <w:pPr>
        <w:rPr>
          <w:rFonts w:hint="eastAsia"/>
        </w:rPr>
      </w:pPr>
      <w:r>
        <w:rPr>
          <w:rFonts w:hint="eastAsia"/>
        </w:rPr>
        <w:t>答案是：视情况而定。临床医生是否需要亲自看片子，取决于他们的专业领域、患者的具体情况以及医院的资源分配。</w:t>
      </w:r>
    </w:p>
    <w:p/>
    <w:p>
      <w:pPr>
        <w:rPr>
          <w:rFonts w:hint="eastAsia"/>
        </w:rPr>
      </w:pPr>
      <w:r>
        <w:rPr>
          <w:rFonts w:hint="eastAsia"/>
        </w:rPr>
        <w:t>（一）需要亲自看片子的情况</w:t>
      </w:r>
    </w:p>
    <w:p/>
    <w:p>
      <w:pPr>
        <w:rPr>
          <w:rFonts w:hint="eastAsia"/>
        </w:rPr>
      </w:pPr>
      <w:r>
        <w:rPr>
          <w:rFonts w:hint="eastAsia"/>
        </w:rPr>
        <w:t xml:space="preserve">1. 制定治疗方案时 </w:t>
      </w:r>
    </w:p>
    <w:p>
      <w:pPr>
        <w:rPr>
          <w:rFonts w:hint="eastAsia"/>
        </w:rPr>
      </w:pPr>
      <w:r>
        <w:rPr>
          <w:rFonts w:hint="eastAsia"/>
        </w:rPr>
        <w:t xml:space="preserve">   有些医生在制定治疗方案时，必须亲自查看影像结果。例如：  </w:t>
      </w:r>
    </w:p>
    <w:p>
      <w:pPr>
        <w:rPr>
          <w:rFonts w:hint="eastAsia"/>
        </w:rPr>
      </w:pPr>
      <w:r>
        <w:rPr>
          <w:rFonts w:hint="eastAsia"/>
        </w:rPr>
        <w:t xml:space="preserve">   外科医生：在做手术前，外科医生需要仔细查看CT或MRI影像，了解病变的位置、大小以及与周围组织的关系。比如，肿瘤是否侵犯了血管或神经？手术中需要注意哪些关键部位？这些都需要通过影像来评估。  </w:t>
      </w:r>
    </w:p>
    <w:p>
      <w:pPr>
        <w:rPr>
          <w:rFonts w:hint="eastAsia"/>
        </w:rPr>
      </w:pPr>
      <w:r>
        <w:rPr>
          <w:rFonts w:hint="eastAsia"/>
        </w:rPr>
        <w:t xml:space="preserve">   骨科医生：骨折的类型、移位程度以及关节的损伤情况，都需要通过影像来确认。骨科医生必须亲自看片子，才能决定是否需要手术以及选择哪种手术方式。</w:t>
      </w:r>
    </w:p>
    <w:p/>
    <w:p>
      <w:pPr>
        <w:rPr>
          <w:rFonts w:hint="eastAsia"/>
        </w:rPr>
      </w:pPr>
      <w:r>
        <w:rPr>
          <w:rFonts w:hint="eastAsia"/>
        </w:rPr>
        <w:t xml:space="preserve">2.紧急情况 </w:t>
      </w:r>
    </w:p>
    <w:p>
      <w:pPr>
        <w:rPr>
          <w:rFonts w:hint="eastAsia"/>
        </w:rPr>
      </w:pPr>
      <w:r>
        <w:rPr>
          <w:rFonts w:hint="eastAsia"/>
        </w:rPr>
        <w:t xml:space="preserve">   在急诊科，时间就是生命。急诊医生往往需要在影像科医生出具正式报告之前，快速查看影像结果，以便第一时间做出诊断和处理。例如：  </w:t>
      </w:r>
    </w:p>
    <w:p>
      <w:pPr>
        <w:rPr>
          <w:rFonts w:hint="eastAsia"/>
        </w:rPr>
      </w:pPr>
      <w:r>
        <w:rPr>
          <w:rFonts w:hint="eastAsia"/>
        </w:rPr>
        <w:t xml:space="preserve">   - 脑出血：通过CT影像，急诊医生可以迅速判断是否存在颅内出血，决定是否需要紧急手术。  </w:t>
      </w:r>
    </w:p>
    <w:p>
      <w:pPr>
        <w:rPr>
          <w:rFonts w:hint="eastAsia"/>
        </w:rPr>
      </w:pPr>
      <w:r>
        <w:rPr>
          <w:rFonts w:hint="eastAsia"/>
        </w:rPr>
        <w:t xml:space="preserve">   - 气胸或胸腔积液：通过X光片或CT影像，急诊医生可以立即判断是否存在危及生命的情况，并采取相应措施（如胸腔穿刺引流）。</w:t>
      </w:r>
    </w:p>
    <w:p/>
    <w:p>
      <w:pPr>
        <w:rPr>
          <w:rFonts w:hint="eastAsia"/>
        </w:rPr>
      </w:pPr>
      <w:r>
        <w:rPr>
          <w:rFonts w:hint="eastAsia"/>
        </w:rPr>
        <w:t xml:space="preserve">3. 临床症状与影像报告不符时  </w:t>
      </w:r>
    </w:p>
    <w:p>
      <w:pPr>
        <w:rPr>
          <w:rFonts w:hint="eastAsia"/>
        </w:rPr>
      </w:pPr>
      <w:r>
        <w:rPr>
          <w:rFonts w:hint="eastAsia"/>
        </w:rPr>
        <w:t xml:space="preserve">   有时候，影像科报告可能显示“未见异常”，但患者的症状却非常明显（如剧烈疼痛、功能障碍等）。这时，临床医生需要亲自阅片，确认是否存在影像科医生遗漏的细节。例如，某些早期骨折或微小病变可能在初次阅片时被忽略，临床医生结合患者的症状重新审视影像，可能会发现关键问题。</w:t>
      </w:r>
    </w:p>
    <w:p/>
    <w:p>
      <w:pPr>
        <w:rPr>
          <w:rFonts w:hint="eastAsia"/>
        </w:rPr>
      </w:pPr>
      <w:r>
        <w:rPr>
          <w:rFonts w:hint="eastAsia"/>
        </w:rPr>
        <w:t xml:space="preserve">4. 动态评估病情  </w:t>
      </w:r>
    </w:p>
    <w:p>
      <w:pPr>
        <w:rPr>
          <w:rFonts w:hint="eastAsia"/>
        </w:rPr>
      </w:pPr>
      <w:r>
        <w:rPr>
          <w:rFonts w:hint="eastAsia"/>
        </w:rPr>
        <w:t xml:space="preserve">   对于慢性疾病（如结核、肿瘤、自身免疫性疾病）的随访，临床医生需要对比患者前后多次的影像学检查结果，评估治疗效果或疾病进展。例如，肿瘤患者在化疗或放疗后，临床医生需通过CT或MRI影像判断肿瘤是否缩小、是否出现新发病灶，从而决定是否需要调整治疗方案。</w:t>
      </w:r>
    </w:p>
    <w:p/>
    <w:p>
      <w:pPr>
        <w:rPr>
          <w:rFonts w:hint="eastAsia"/>
        </w:rPr>
      </w:pPr>
      <w:r>
        <w:rPr>
          <w:rFonts w:hint="eastAsia"/>
        </w:rPr>
        <w:t xml:space="preserve"> （二）可能依赖影像科报告的情况</w:t>
      </w:r>
    </w:p>
    <w:p/>
    <w:p>
      <w:pPr>
        <w:rPr>
          <w:rFonts w:hint="eastAsia"/>
        </w:rPr>
      </w:pPr>
      <w:r>
        <w:rPr>
          <w:rFonts w:hint="eastAsia"/>
        </w:rPr>
        <w:t xml:space="preserve">1. 常规检查  </w:t>
      </w:r>
    </w:p>
    <w:p>
      <w:pPr>
        <w:rPr>
          <w:rFonts w:hint="eastAsia"/>
        </w:rPr>
      </w:pPr>
      <w:r>
        <w:rPr>
          <w:rFonts w:hint="eastAsia"/>
        </w:rPr>
        <w:t xml:space="preserve">   对于一些常见且典型的疾病（如肺炎、简单骨折、胆囊结石等），影像科医生的报告通常已经足够明确，临床医生可以直接参考报告结果，无需亲自阅片。例如，普通肺炎的X光片通常表现为肺部斑片状阴影，影像科医生的报告足以支持临床医生的诊断和治疗。</w:t>
      </w:r>
    </w:p>
    <w:p/>
    <w:p>
      <w:pPr>
        <w:rPr>
          <w:rFonts w:hint="eastAsia"/>
        </w:rPr>
      </w:pPr>
      <w:r>
        <w:rPr>
          <w:rFonts w:hint="eastAsia"/>
        </w:rPr>
        <w:t xml:space="preserve">2. 复杂病例  </w:t>
      </w:r>
    </w:p>
    <w:p>
      <w:pPr>
        <w:rPr>
          <w:rFonts w:hint="eastAsia"/>
        </w:rPr>
      </w:pPr>
      <w:r>
        <w:rPr>
          <w:rFonts w:hint="eastAsia"/>
        </w:rPr>
        <w:t xml:space="preserve">   对于罕见病或疑难病例（如某些神经系统疾病、复杂的先天性心脏病等），影像科医生的专业分析至关重要。临床医生可能缺乏足够的经验和专业知识来独立解读这些复杂的影像，因此需要依赖影像科医生的详细报告和多学科会诊。</w:t>
      </w:r>
    </w:p>
    <w:p/>
    <w:p>
      <w:pPr>
        <w:rPr>
          <w:rFonts w:hint="eastAsia"/>
        </w:rPr>
      </w:pPr>
      <w:r>
        <w:rPr>
          <w:rFonts w:hint="eastAsia"/>
        </w:rPr>
        <w:t xml:space="preserve">3. 资源限制  </w:t>
      </w:r>
    </w:p>
    <w:p>
      <w:pPr>
        <w:rPr>
          <w:rFonts w:hint="eastAsia"/>
        </w:rPr>
      </w:pPr>
      <w:r>
        <w:rPr>
          <w:rFonts w:hint="eastAsia"/>
        </w:rPr>
        <w:t xml:space="preserve">   在基层医院或繁忙的临床科室，医生可能面临时间和资源的限制。例如，急诊科医生在抢救多名危重患者时，可能无法花费大量时间仔细阅片，而是优先依赖影像科医生的快速反馈。此外，某些基层医院可能缺乏高水平的影像科医生，临床医生需要更多地依赖自己的影像学知识。</w:t>
      </w:r>
    </w:p>
    <w:p/>
    <w:p>
      <w:r>
        <w:t>---</w:t>
      </w:r>
    </w:p>
    <w:p/>
    <w:p>
      <w:pPr>
        <w:pStyle w:val="6"/>
        <w:rPr>
          <w:rFonts w:hint="eastAsia"/>
        </w:rPr>
      </w:pPr>
      <w:r>
        <w:rPr>
          <w:rFonts w:hint="eastAsia"/>
        </w:rPr>
        <w:t xml:space="preserve"> 三、临床医生与影像科医生的分工协作</w:t>
      </w:r>
    </w:p>
    <w:p/>
    <w:p>
      <w:pPr>
        <w:rPr>
          <w:rFonts w:hint="eastAsia"/>
        </w:rPr>
      </w:pPr>
      <w:r>
        <w:rPr>
          <w:rFonts w:hint="eastAsia"/>
        </w:rPr>
        <w:t xml:space="preserve">现代医学强调多学科协作，临床医生和影像科医生在诊疗过程中各有分工：  </w:t>
      </w:r>
    </w:p>
    <w:p>
      <w:pPr>
        <w:rPr>
          <w:rFonts w:hint="eastAsia"/>
        </w:rPr>
      </w:pPr>
      <w:r>
        <w:rPr>
          <w:rFonts w:hint="eastAsia"/>
        </w:rPr>
        <w:t xml:space="preserve">- 影像科医生：主要负责影像学检查的技术操作和影像解读。他们通过专业的影像学知识，提供详细的影像描述和诊断意见（如“肺部结节，恶性可能性高”）。影像科医生的优势在于对影像细节的敏锐观察和技术分析。  </w:t>
      </w:r>
    </w:p>
    <w:p>
      <w:pPr>
        <w:rPr>
          <w:rFonts w:hint="eastAsia"/>
        </w:rPr>
      </w:pPr>
      <w:r>
        <w:rPr>
          <w:rFonts w:hint="eastAsia"/>
        </w:rPr>
        <w:t>- 临床医生：主要负责结合患者的病史、症状、实验室检查结果以及影像学报告，制定综合诊疗方案。临床医生的优势在于对患者整体病情的把握和治疗决策的能力。</w:t>
      </w:r>
    </w:p>
    <w:p/>
    <w:p>
      <w:pPr>
        <w:rPr>
          <w:rFonts w:hint="eastAsia"/>
        </w:rPr>
      </w:pPr>
      <w:r>
        <w:rPr>
          <w:rFonts w:hint="eastAsia"/>
        </w:rPr>
        <w:t>当临床医生对影像科报告有疑问时，可以与影像科医生沟通，要求补充说明或申请多学科会诊。这种协作模式可以最大限度地减少误诊和漏诊的风险。</w:t>
      </w:r>
    </w:p>
    <w:p/>
    <w:p>
      <w:pPr>
        <w:pStyle w:val="6"/>
        <w:rPr>
          <w:rFonts w:hint="eastAsia"/>
        </w:rPr>
      </w:pPr>
      <w:r>
        <w:rPr>
          <w:rFonts w:hint="eastAsia"/>
        </w:rPr>
        <w:t>四、为什么患者会质疑“医生不会看片子”？</w:t>
      </w:r>
    </w:p>
    <w:p/>
    <w:p>
      <w:pPr>
        <w:rPr>
          <w:rFonts w:hint="eastAsia"/>
        </w:rPr>
      </w:pPr>
      <w:r>
        <w:rPr>
          <w:rFonts w:hint="eastAsia"/>
        </w:rPr>
        <w:t xml:space="preserve">1. 沟通不足 </w:t>
      </w:r>
    </w:p>
    <w:p>
      <w:pPr>
        <w:rPr>
          <w:rFonts w:hint="eastAsia"/>
        </w:rPr>
      </w:pPr>
      <w:r>
        <w:rPr>
          <w:rFonts w:hint="eastAsia"/>
        </w:rPr>
        <w:t xml:space="preserve">   患者可能误以为临床医生必须独立解读影像，但实际上，现代医学强调分工协作。如果临床医生未能向患者解释影像科医生的作用，患者可能会产生误解。</w:t>
      </w:r>
    </w:p>
    <w:p/>
    <w:p>
      <w:pPr>
        <w:rPr>
          <w:rFonts w:hint="eastAsia"/>
        </w:rPr>
      </w:pPr>
      <w:r>
        <w:rPr>
          <w:rFonts w:hint="eastAsia"/>
        </w:rPr>
        <w:t xml:space="preserve">2. 技术差异  </w:t>
      </w:r>
    </w:p>
    <w:p>
      <w:pPr>
        <w:rPr>
          <w:rFonts w:hint="eastAsia"/>
        </w:rPr>
      </w:pPr>
      <w:r>
        <w:rPr>
          <w:rFonts w:hint="eastAsia"/>
        </w:rPr>
        <w:t xml:space="preserve">   部分临床医生（尤其是非外科科室）的影像解读能力可能弱于影像科医生，导致患者对临床医生的诊断产生不信任。</w:t>
      </w:r>
    </w:p>
    <w:p/>
    <w:p>
      <w:pPr>
        <w:rPr>
          <w:rFonts w:hint="eastAsia"/>
        </w:rPr>
      </w:pPr>
      <w:r>
        <w:rPr>
          <w:rFonts w:hint="eastAsia"/>
        </w:rPr>
        <w:t xml:space="preserve">3误解分工  </w:t>
      </w:r>
    </w:p>
    <w:p>
      <w:pPr>
        <w:rPr>
          <w:rFonts w:hint="eastAsia"/>
        </w:rPr>
      </w:pPr>
      <w:r>
        <w:rPr>
          <w:rFonts w:hint="eastAsia"/>
        </w:rPr>
        <w:t xml:space="preserve">   患者可能认为“看片子”完全是临床医生的职责，忽略了影像科医生的专业作用。这种误解可能导致患者对医疗团队的整体能力产生怀疑。</w:t>
      </w:r>
    </w:p>
    <w:p/>
    <w:p>
      <w:r>
        <w:t>---</w:t>
      </w:r>
    </w:p>
    <w:p/>
    <w:p>
      <w:pPr>
        <w:pStyle w:val="6"/>
        <w:rPr>
          <w:rFonts w:hint="eastAsia"/>
        </w:rPr>
      </w:pPr>
      <w:r>
        <w:rPr>
          <w:rFonts w:hint="eastAsia"/>
        </w:rPr>
        <w:t>五、对患者和医生的建议</w:t>
      </w:r>
    </w:p>
    <w:p/>
    <w:p>
      <w:pPr>
        <w:rPr>
          <w:rFonts w:hint="eastAsia"/>
        </w:rPr>
      </w:pPr>
      <w:r>
        <w:rPr>
          <w:rFonts w:hint="eastAsia"/>
        </w:rPr>
        <w:t xml:space="preserve">（一）对患者  </w:t>
      </w:r>
    </w:p>
    <w:p>
      <w:pPr>
        <w:rPr>
          <w:rFonts w:hint="eastAsia"/>
        </w:rPr>
      </w:pPr>
      <w:r>
        <w:rPr>
          <w:rFonts w:hint="eastAsia"/>
        </w:rPr>
        <w:t xml:space="preserve">1. 理解分工：影像科医生提供专业的影像分析，临床医生整合信息制定治疗方案。  </w:t>
      </w:r>
    </w:p>
    <w:p>
      <w:pPr>
        <w:rPr>
          <w:rFonts w:hint="eastAsia"/>
        </w:rPr>
      </w:pPr>
      <w:r>
        <w:rPr>
          <w:rFonts w:hint="eastAsia"/>
        </w:rPr>
        <w:t xml:space="preserve">2. 主动沟通：若对诊断有疑问，可要求临床医生结合影像详细解释。  </w:t>
      </w:r>
    </w:p>
    <w:p>
      <w:pPr>
        <w:rPr>
          <w:rFonts w:hint="eastAsia"/>
        </w:rPr>
      </w:pPr>
      <w:r>
        <w:rPr>
          <w:rFonts w:hint="eastAsia"/>
        </w:rPr>
        <w:t>3. 寻求第二意见：对于复杂病例，可以咨询其他医院或专家，以获得更全面的诊断意见。</w:t>
      </w:r>
    </w:p>
    <w:p/>
    <w:p>
      <w:pPr>
        <w:rPr>
          <w:rFonts w:hint="eastAsia"/>
        </w:rPr>
      </w:pPr>
      <w:r>
        <w:rPr>
          <w:rFonts w:hint="eastAsia"/>
        </w:rPr>
        <w:t xml:space="preserve"> （二）对临床医生  </w:t>
      </w:r>
    </w:p>
    <w:p>
      <w:pPr>
        <w:rPr>
          <w:rFonts w:hint="eastAsia"/>
        </w:rPr>
      </w:pPr>
      <w:r>
        <w:rPr>
          <w:rFonts w:hint="eastAsia"/>
        </w:rPr>
        <w:t xml:space="preserve">1. 提升读片能力：掌握本专业领域的影像学知识（如心内科医生需熟悉冠脉CT）。  </w:t>
      </w:r>
    </w:p>
    <w:p>
      <w:pPr>
        <w:rPr>
          <w:rFonts w:hint="eastAsia"/>
        </w:rPr>
      </w:pPr>
      <w:r>
        <w:rPr>
          <w:rFonts w:hint="eastAsia"/>
        </w:rPr>
        <w:t xml:space="preserve">2. 明确协作流程：对存疑的影像结果，及时与影像科医生沟通或申请会诊。  </w:t>
      </w:r>
    </w:p>
    <w:p>
      <w:pPr>
        <w:rPr>
          <w:rFonts w:hint="eastAsia"/>
        </w:rPr>
      </w:pPr>
      <w:r>
        <w:rPr>
          <w:rFonts w:hint="eastAsia"/>
        </w:rPr>
        <w:t>3. 加强患者沟通：用通俗语言解释影像报告，避免患者因信息差产生误解。</w:t>
      </w:r>
    </w:p>
    <w:p/>
    <w:p>
      <w:r>
        <w:t>---</w:t>
      </w:r>
    </w:p>
    <w:p/>
    <w:p>
      <w:pPr>
        <w:pStyle w:val="6"/>
        <w:rPr>
          <w:rFonts w:hint="eastAsia"/>
        </w:rPr>
      </w:pPr>
      <w:r>
        <w:rPr>
          <w:rFonts w:hint="eastAsia"/>
        </w:rPr>
        <w:t xml:space="preserve"> 六、总结</w:t>
      </w:r>
    </w:p>
    <w:p/>
    <w:p>
      <w:r>
        <w:rPr>
          <w:rFonts w:hint="eastAsia"/>
        </w:rPr>
        <w:t>临床医生是否需要亲自看片子，取决于具体情况和专业领域。在紧急情况和专业领域内，临床医生必须具备一定的影像学解读能力；而在常规检查或复杂病例中，影像科医生的专业报告则至关重要。现代医疗更依赖多学科协作，影像科医生提供技术分析，临床医生结合临床信息综合判断，二者缺一不可。患者的不信任往往源于沟通不足或对分工的不了解，通过透明沟通和多学科协作，可以最大限度减少误诊风险，提高诊疗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22D3"/>
    <w:rsid w:val="0006624A"/>
    <w:rsid w:val="001A2B18"/>
    <w:rsid w:val="00356417"/>
    <w:rsid w:val="00514C44"/>
    <w:rsid w:val="007A5283"/>
    <w:rsid w:val="0092310D"/>
    <w:rsid w:val="009A7E27"/>
    <w:rsid w:val="00AF22D3"/>
    <w:rsid w:val="00C129D3"/>
    <w:rsid w:val="00C50A08"/>
    <w:rsid w:val="00D502D5"/>
    <w:rsid w:val="00E03DB3"/>
    <w:rsid w:val="47381845"/>
    <w:rsid w:val="506B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标题 1 Char"/>
    <w:basedOn w:val="8"/>
    <w:link w:val="2"/>
    <w:qFormat/>
    <w:uiPriority w:val="9"/>
    <w:rPr>
      <w:b/>
      <w:bCs/>
      <w:kern w:val="44"/>
      <w:sz w:val="44"/>
      <w:szCs w:val="44"/>
    </w:rPr>
  </w:style>
  <w:style w:type="character" w:customStyle="1" w:styleId="12">
    <w:name w:val="标题 Char"/>
    <w:basedOn w:val="8"/>
    <w:link w:val="6"/>
    <w:qFormat/>
    <w:uiPriority w:val="10"/>
    <w:rPr>
      <w:rFonts w:eastAsia="宋体" w:asciiTheme="majorHAnsi" w:hAnsiTheme="majorHAnsi" w:cstheme="majorBidi"/>
      <w:b/>
      <w:bCs/>
      <w:sz w:val="32"/>
      <w:szCs w:val="32"/>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4</Pages>
  <Words>394</Words>
  <Characters>2252</Characters>
  <Lines>18</Lines>
  <Paragraphs>5</Paragraphs>
  <TotalTime>0</TotalTime>
  <ScaleCrop>false</ScaleCrop>
  <LinksUpToDate>false</LinksUpToDate>
  <CharactersWithSpaces>2641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2025-02-16T10:12:00Z</dcterms:created>
  <dc:creator>China</dc:creator>
  <cp:lastModifiedBy>ALLLLLLLex</cp:lastModifiedBy>
  <dcterms:modified xsi:type="dcterms:W3CDTF">2025-12-08T07:03:22Z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E1F1E0CC71B0453E87FF2D39098A3887_12</vt:lpwstr>
  </property>
</Properties>
</file>