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中医课堂：寒露时节寒气渐盛，老年人更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防寒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护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寒露是二十四节气中第十七个节气，此时气温较白露时更低，地面的露水更冷，甚至可能凝结成霜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寒露时节寒气渐盛，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而老年人因生理机能随年龄增长出现自然减退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皮肤保温能力下降、代谢速率减缓、心肺功能和</w:t>
      </w:r>
      <w:r>
        <w:rPr>
          <w:rFonts w:hint="eastAsia" w:ascii="宋体" w:hAnsi="宋体" w:eastAsia="宋体" w:cs="宋体"/>
          <w:sz w:val="24"/>
          <w:szCs w:val="24"/>
        </w:rPr>
        <w:t>免疫力有所减弱，对低温、温差的适应能力远不如年轻人，更容易受节气气候影响出现健康问题。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一、养生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核心要点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1.护“三暖”：穿衣应遵循“分层保暖”原则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尤其要保护“颈暖”（戴轻薄围巾防风寒侵颈）、“腹暖”（穿贴身保暖内衣或肚兜护脾胃）、“脚暖”（穿透气保暖的袜子，睡前用40℃左右温水泡脚10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～</w:t>
      </w:r>
      <w:r>
        <w:rPr>
          <w:rFonts w:hint="eastAsia" w:ascii="宋体" w:hAnsi="宋体" w:eastAsia="宋体" w:cs="宋体"/>
          <w:sz w:val="24"/>
          <w:szCs w:val="24"/>
        </w:rPr>
        <w:t>15分钟，促进血液循环）。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防秋燥：寒露后空气干燥，易引发“秋燥”症状，饮食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要少辛多润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。可多吃银耳、百合等润燥食材，减少辣椒、生姜等辛辣食物摄入，同时适当补充瘦肉、鱼类等优质蛋白，增强抗寒能力。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科学运动。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选上午9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10点或下午3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4点气温高时运动，避开清晨低温时段。以散步、太极拳、八段锦等温和有氧运动为主，每次约30分钟，以身体微热、不疲劳为宜，避免剧烈运动出汗后受凉。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4.调畅情绪：寒露后日照减少，易让人产生“悲秋”情绪，需多与家人朋友交流，或参与书法、养花等兴趣活动，转移注意力。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早睡早起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早睡可帮助阳气收敛，早起能促进肺气舒展，保证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7～8小时</w:t>
      </w:r>
      <w:r>
        <w:rPr>
          <w:rFonts w:hint="eastAsia" w:ascii="宋体" w:hAnsi="宋体" w:eastAsia="宋体" w:cs="宋体"/>
          <w:sz w:val="24"/>
          <w:szCs w:val="24"/>
        </w:rPr>
        <w:t>睡眠，有助于维持免疫力稳定。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养生食谱清单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1.银耳百合山药粥（早餐/加餐）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）食材：泡发干银耳1小朵、鲜百合1瓣（或干百合5g）、去皮切块山药100g、大米50g、小米30g、少许冰糖（可选）。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）做法：洗净大米、小米下锅，加足量水，煮开转小火；放入银耳、山药煮30分钟，再加百合、冰糖煮10分钟。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 优势：银耳滋阴润燥，山药健脾养胃，粥软烂易吸收，可缓解寒露干燥致口干、便秘。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2.萝卜玉米排骨汤（午餐/晚餐）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）食材：焯水猪排骨200g、切滚刀块白萝卜200g、切段甜玉米1根、生姜3片、少许盐。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）做法：砂锅中加水，放入排骨、姜片，大火烧开转小火炖40分钟；加萝卜、玉米再炖30分钟，加盐调味。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）优势：排骨补优质蛋白，萝卜顺气化痰，玉米增膳食纤维，汤温热不油腻，助增强抗寒力。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3.蒸南瓜百合（晚餐/甜点）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）食材：去皮去籽切厚片南瓜250g、洗净掰开鲜百合1瓣、泡软枸杞5g。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）做法：盘中铺南瓜片，摆上百合、枸杞，蒸锅上汽后中火蒸20分钟，无需额外加糖。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优势：蒸制保留营养，南瓜补中益气，百合润肺安神，口感软糯，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适合</w:t>
      </w:r>
      <w:r>
        <w:rPr>
          <w:rFonts w:hint="eastAsia" w:ascii="宋体" w:hAnsi="宋体" w:eastAsia="宋体" w:cs="宋体"/>
          <w:sz w:val="24"/>
          <w:szCs w:val="24"/>
        </w:rPr>
        <w:t>牙口不好的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老人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4.豆腐白菜虾仁汤（午餐/晚餐）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）食材：去虾线鲜虾仁8 - 10只、切小块嫩豆腐1块、撕小片白菜叶100g、葱花、盐、少许香油。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）做法：锅中加水烧开，放豆腐、白菜煮5分钟；加虾仁煮至变色（约2分钟），加盐、葱花调味，滴香油。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）优势：虾仁低脂高蛋白，豆腐补钙，白菜清热润燥，汤清淡易消化，适合控体重或轻度高血脂老人。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养生穴位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推荐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三阴交：“春夏养阳，秋冬养阴”。位于小腿内踝尖直上四横指处，有滋阴养血、健脾益气、培补肝肾之功。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迎香穴：“秋风到，鼻炎闹”。位于鼻翼旁鼻唇沟凹陷处，常按迎香穴可通鼻塞，防止鼻炎加重。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寒露养生的关键在于“顺时应变”，老年人无需过度紧张，只需根据天气变化调整生活习惯，就能平稳度过这个过渡阶段。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如需了解更多关于中医养生知识，欢迎咨询武汉市东湖医院中医科。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960" w:firstLineChars="29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5450"/>
    <w:rsid w:val="0B6B3887"/>
    <w:rsid w:val="0F5B2655"/>
    <w:rsid w:val="1D0647B7"/>
    <w:rsid w:val="21841A32"/>
    <w:rsid w:val="220903D8"/>
    <w:rsid w:val="23A67EEB"/>
    <w:rsid w:val="24E964E8"/>
    <w:rsid w:val="2B295D02"/>
    <w:rsid w:val="336631F3"/>
    <w:rsid w:val="3B217330"/>
    <w:rsid w:val="413761CE"/>
    <w:rsid w:val="4AEB42B2"/>
    <w:rsid w:val="4E0D74DD"/>
    <w:rsid w:val="52670B1C"/>
    <w:rsid w:val="54A5207C"/>
    <w:rsid w:val="54C90416"/>
    <w:rsid w:val="5697353F"/>
    <w:rsid w:val="609329B9"/>
    <w:rsid w:val="75DE608F"/>
    <w:rsid w:val="7D7162CD"/>
    <w:rsid w:val="7E3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1323</Words>
  <Characters>1376</Characters>
  <Lines>0</Lines>
  <Paragraphs>0</Paragraphs>
  <TotalTime>9</TotalTime>
  <ScaleCrop>false</ScaleCrop>
  <LinksUpToDate>false</LinksUpToDate>
  <CharactersWithSpaces>1385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anyda2012</dc:creator>
  <cp:lastModifiedBy>ALLLLLLLex</cp:lastModifiedBy>
  <dcterms:modified xsi:type="dcterms:W3CDTF">2025-12-11T08:34:47Z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eyJoZGlkIjoiNDI1MWIyMTNiMjk4YmM3ZmIxNDVhMDdmYzg2NjQ1ZjgiLCJ1c2VySWQiOiI0MzM3MzQ3MzgifQ==</vt:lpwstr>
  </property>
  <property fmtid="{D5CDD505-2E9C-101B-9397-08002B2CF9AE}" pid="4" name="ICV">
    <vt:lpwstr>996D1852FABF4232814E719EF3A98CAF_12</vt:lpwstr>
  </property>
</Properties>
</file>