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32"/>
          <w:szCs w:val="32"/>
        </w:rPr>
      </w:pPr>
      <w:bookmarkStart w:id="0" w:name="OLE_LINK3"/>
      <w:r>
        <w:rPr>
          <w:rFonts w:hint="eastAsia" w:ascii="方正小标宋简体" w:eastAsia="方正小标宋简体"/>
          <w:sz w:val="32"/>
          <w:szCs w:val="32"/>
        </w:rPr>
        <w:t>乏力怕冷、体重异常？别忽视！甲状腺可能在向你 “求救”</w:t>
      </w:r>
    </w:p>
    <w:bookmarkEnd w:id="0"/>
    <w:p>
      <w:pPr>
        <w:snapToGrid w:val="0"/>
        <w:spacing w:line="579" w:lineRule="exact"/>
        <w:jc w:val="center"/>
        <w:rPr>
          <w:rFonts w:hint="eastAsia" w:ascii="楷体_GB2312" w:hAnsi="楷体_GB2312" w:eastAsia="楷体_GB2312" w:cs="楷体_GB2312"/>
          <w:sz w:val="32"/>
          <w:szCs w:val="32"/>
        </w:rPr>
      </w:pPr>
      <w:bookmarkStart w:id="1" w:name="_GoBack"/>
      <w:bookmarkEnd w:id="1"/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我，是栖息于你喉咙下方，气管两旁的“蝴蝶”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甲状腺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“体检发现甲状腺结节，该怎么办？”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“最近总是乏力怕冷，难道是甲状腺出了问题？”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在现代社会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这样的困惑和担忧正困扰着越来越多的人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3009900" cy="2884170"/>
            <wp:effectExtent l="0" t="0" r="0" b="0"/>
            <wp:docPr id="165508162" name="图片 4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8162" name="图片 48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386" cy="288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随着体检的普及和健康意识的提高，甲状腺——这个曾经被忽视的器官，正以其超高的“出镜率”引发广泛关注。今天，就让我亲自为你讲述我的故事，带你全面了解这个与你身心健康息息相关的“能量发动机”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我是你身体的“总指挥”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3138170" cy="2091055"/>
            <wp:effectExtent l="0" t="0" r="5080" b="4445"/>
            <wp:docPr id="60328819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88191" name="图片 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421" cy="209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我虽小巧，却能量巨大。我分泌的甲状腺激素（T3和T4），是你生命活动的核心调控者：</w:t>
      </w:r>
    </w:p>
    <w:p>
      <w:pPr>
        <w:pStyle w:val="28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我主宰新陈代谢的速度</w:t>
      </w:r>
      <w:r>
        <w:rPr>
          <w:rFonts w:hint="eastAsia" w:ascii="仿宋_GB2312" w:eastAsia="仿宋_GB2312"/>
          <w:sz w:val="28"/>
          <w:szCs w:val="28"/>
        </w:rPr>
        <w:t>，为你全身细胞提供能量；</w:t>
      </w:r>
    </w:p>
    <w:p>
      <w:pPr>
        <w:pStyle w:val="28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我推动生长发育的进程</w:t>
      </w:r>
      <w:r>
        <w:rPr>
          <w:rFonts w:hint="eastAsia" w:ascii="仿宋_GB2312" w:eastAsia="仿宋_GB2312"/>
          <w:sz w:val="28"/>
          <w:szCs w:val="28"/>
        </w:rPr>
        <w:t>，尤其对大脑和骨骼至关重要；</w:t>
      </w:r>
    </w:p>
    <w:p>
      <w:pPr>
        <w:pStyle w:val="28"/>
        <w:numPr>
          <w:ilvl w:val="0"/>
          <w:numId w:val="1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我维持着神经、循环、消化</w:t>
      </w:r>
      <w:r>
        <w:rPr>
          <w:rFonts w:hint="eastAsia" w:ascii="仿宋_GB2312" w:eastAsia="仿宋_GB2312"/>
          <w:sz w:val="28"/>
          <w:szCs w:val="28"/>
        </w:rPr>
        <w:t>等各大系统的稳定运行。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可以说，你的精力水平、体温高低、情绪波动，甚至心跳快慢，都在我的精密调控之下。</w:t>
      </w:r>
    </w:p>
    <w:p>
      <w:pPr>
        <w:rPr>
          <w:rFonts w:ascii="仿宋_GB2312" w:eastAsia="仿宋_GB2312"/>
          <w:b/>
          <w:bCs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当我“失衡”时发出的信号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3512820" cy="2341880"/>
            <wp:effectExtent l="0" t="0" r="0" b="1270"/>
            <wp:docPr id="175556753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67537" name="图片 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6703" cy="2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当我过于</w:t>
      </w:r>
      <w:r>
        <w:rPr>
          <w:rFonts w:hint="eastAsia" w:ascii="仿宋_GB2312" w:eastAsia="仿宋_GB2312"/>
          <w:b/>
          <w:bCs/>
          <w:sz w:val="28"/>
          <w:szCs w:val="28"/>
        </w:rPr>
        <w:t>“勤奋”（甲亢）</w:t>
      </w:r>
      <w:r>
        <w:rPr>
          <w:rFonts w:hint="eastAsia" w:ascii="仿宋_GB2312" w:eastAsia="仿宋_GB2312"/>
          <w:sz w:val="28"/>
          <w:szCs w:val="28"/>
        </w:rPr>
        <w:t>，或是变得</w:t>
      </w:r>
      <w:r>
        <w:rPr>
          <w:rFonts w:hint="eastAsia" w:ascii="仿宋_GB2312" w:eastAsia="仿宋_GB2312"/>
          <w:b/>
          <w:bCs/>
          <w:sz w:val="28"/>
          <w:szCs w:val="28"/>
        </w:rPr>
        <w:t>“怠惰”（甲减）</w:t>
      </w:r>
      <w:r>
        <w:rPr>
          <w:rFonts w:hint="eastAsia" w:ascii="仿宋_GB2312" w:eastAsia="仿宋_GB2312"/>
          <w:sz w:val="28"/>
          <w:szCs w:val="28"/>
        </w:rPr>
        <w:t>，抑或身上长出多余的</w:t>
      </w:r>
      <w:r>
        <w:rPr>
          <w:rFonts w:hint="eastAsia" w:ascii="仿宋_GB2312" w:eastAsia="仿宋_GB2312"/>
          <w:b/>
          <w:bCs/>
          <w:sz w:val="28"/>
          <w:szCs w:val="28"/>
        </w:rPr>
        <w:t>“小疙瘩”（结节）</w:t>
      </w:r>
      <w:r>
        <w:rPr>
          <w:rFonts w:hint="eastAsia" w:ascii="仿宋_GB2312" w:eastAsia="仿宋_GB2312"/>
          <w:sz w:val="28"/>
          <w:szCs w:val="28"/>
        </w:rPr>
        <w:t>，你的身体就会发出警报：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当我“过度兴奋”（甲亢）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4180205" cy="2693670"/>
            <wp:effectExtent l="0" t="0" r="0" b="0"/>
            <wp:docPr id="103830119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01193" name="图片 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9897" cy="2700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我会让你心慌手抖、怕热多汗、食量大增却日渐消瘦、情绪急躁难控、深夜难以入眠。有时，还会让眼球略显突出或脖子微微变粗。</w:t>
      </w: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当我“动力不足”（甲减）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3810000" cy="2857500"/>
            <wp:effectExtent l="0" t="0" r="0" b="0"/>
            <wp:docPr id="1963279440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79440" name="图片 4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你会感到疲惫乏力、昏昏欲睡、反应变慢、怕冷少汗；可能食欲不振，体重反而增加、记忆力大不如前、情绪低落消沉（常被误读为抑郁），还会出现便秘和皮肤头发干枯。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当我长出“小疙瘩”（结节）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3619500" cy="2381250"/>
            <wp:effectExtent l="0" t="0" r="0" b="0"/>
            <wp:docPr id="21519475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94751" name="图片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请别过度恐慌！</w:t>
      </w:r>
      <w:r>
        <w:rPr>
          <w:rFonts w:hint="eastAsia" w:ascii="仿宋_GB2312" w:eastAsia="仿宋_GB2312"/>
          <w:b/>
          <w:bCs/>
          <w:sz w:val="28"/>
          <w:szCs w:val="28"/>
        </w:rPr>
        <w:t>超过90%的结节都是良性的</w:t>
      </w:r>
      <w:r>
        <w:rPr>
          <w:rFonts w:hint="eastAsia" w:ascii="仿宋_GB2312" w:eastAsia="仿宋_GB2312"/>
          <w:sz w:val="28"/>
          <w:szCs w:val="28"/>
        </w:rPr>
        <w:t>。关键在于通过甲状腺超声等检查看清我的“真面目”。即便极少数是恶性的（甲状腺癌），也大多预后良好，被称为“懒癌”，</w:t>
      </w:r>
      <w:r>
        <w:rPr>
          <w:rFonts w:hint="eastAsia" w:ascii="仿宋_GB2312" w:eastAsia="仿宋_GB2312"/>
          <w:b/>
          <w:bCs/>
          <w:sz w:val="28"/>
          <w:szCs w:val="28"/>
        </w:rPr>
        <w:t>经过规范治疗，通常不会影响正常寿命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当需要“更换”我这台发动机时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4103370" cy="2735580"/>
            <wp:effectExtent l="0" t="0" r="0" b="7620"/>
            <wp:docPr id="49284015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40152" name="图片 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0777" cy="274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如果你因癌症、巨大结节或严重甲亢等问题我需要被手术切除，请不要悲伤。现代医学已经能完美地“替代”我的工作。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01“更换”的本质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69230" cy="2268855"/>
            <wp:effectExtent l="0" t="0" r="7620" b="0"/>
            <wp:docPr id="130146163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61636" name="图片 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212" cy="227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并非器官移植，而是通过</w:t>
      </w:r>
      <w:r>
        <w:rPr>
          <w:rFonts w:hint="eastAsia" w:ascii="仿宋_GB2312" w:eastAsia="仿宋_GB2312"/>
          <w:b/>
          <w:bCs/>
          <w:sz w:val="28"/>
          <w:szCs w:val="28"/>
        </w:rPr>
        <w:t>每日口服“左甲状腺素钠片”</w:t>
      </w:r>
      <w:r>
        <w:rPr>
          <w:rFonts w:hint="eastAsia" w:ascii="仿宋_GB2312" w:eastAsia="仿宋_GB2312"/>
          <w:sz w:val="28"/>
          <w:szCs w:val="28"/>
        </w:rPr>
        <w:t>，直接补充你身体所需的甲状腺激素。这就像是为身体这台精密的机器，从外部持续提供标准的“生命燃料”。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02每日吃药，生活如常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093970" cy="3000375"/>
            <wp:effectExtent l="0" t="0" r="0" b="9525"/>
            <wp:docPr id="150135598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55985" name="图片 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121" cy="3007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这很快会成为一个简单的健康习惯。只要你记住：</w:t>
      </w:r>
    </w:p>
    <w:p>
      <w:pPr>
        <w:pStyle w:val="28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清晨空腹：</w:t>
      </w:r>
      <w:r>
        <w:rPr>
          <w:rFonts w:hint="eastAsia" w:ascii="仿宋_GB2312" w:eastAsia="仿宋_GB2312"/>
          <w:sz w:val="28"/>
          <w:szCs w:val="28"/>
        </w:rPr>
        <w:t>每日清晨空腹服用，服药后至少等待半小时再用早餐或服用其他药物。</w:t>
      </w:r>
    </w:p>
    <w:p>
      <w:pPr>
        <w:pStyle w:val="28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保持间隔：</w:t>
      </w:r>
      <w:r>
        <w:rPr>
          <w:rFonts w:hint="eastAsia" w:ascii="仿宋_GB2312" w:eastAsia="仿宋_GB2312"/>
          <w:sz w:val="28"/>
          <w:szCs w:val="28"/>
        </w:rPr>
        <w:t>避免与咖啡、牛奶、豆浆等高蛋白饮品同时服用，最好间隔1小时以上。</w:t>
      </w:r>
    </w:p>
    <w:p>
      <w:pPr>
        <w:pStyle w:val="28"/>
        <w:numPr>
          <w:ilvl w:val="0"/>
          <w:numId w:val="2"/>
        </w:num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定期复查：</w:t>
      </w:r>
      <w:r>
        <w:rPr>
          <w:rFonts w:hint="eastAsia" w:ascii="仿宋_GB2312" w:eastAsia="仿宋_GB2312"/>
          <w:sz w:val="28"/>
          <w:szCs w:val="28"/>
        </w:rPr>
        <w:t>定期抽血复查甲状腺功能，让医生为你精准调整药量，实现“个体化补给”。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如此，你依然能拥有与常人无异的健康活力。</w:t>
      </w:r>
    </w:p>
    <w:p>
      <w:pPr>
        <w:rPr>
          <w:rFonts w:ascii="仿宋_GB2312" w:eastAsia="仿宋_GB2312"/>
          <w:b/>
          <w:bCs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请你这样守护我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我是你忠诚的伙伴，我的健康也需要你的悉心呵护：</w:t>
      </w: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01均衡饮食，科学补碘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4105275" cy="3038475"/>
            <wp:effectExtent l="0" t="0" r="9525" b="9525"/>
            <wp:docPr id="2113875996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75996" name="图片 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对绝大多数人而言，食用加碘盐就已足够。若你</w:t>
      </w:r>
      <w:r>
        <w:rPr>
          <w:rFonts w:hint="eastAsia" w:ascii="仿宋_GB2312" w:eastAsia="仿宋_GB2312"/>
          <w:b/>
          <w:bCs/>
          <w:sz w:val="28"/>
          <w:szCs w:val="28"/>
        </w:rPr>
        <w:t>出现甲亢，需为我严格“忌碘”</w:t>
      </w:r>
      <w:r>
        <w:rPr>
          <w:rFonts w:hint="eastAsia" w:ascii="仿宋_GB2312" w:eastAsia="仿宋_GB2312"/>
          <w:sz w:val="28"/>
          <w:szCs w:val="28"/>
        </w:rPr>
        <w:t>；若患有桥本氏甲状腺炎，在碘充足地区也请为我“适碘”饮食，避免长期大量摄入海带、紫菜等高碘食物。</w:t>
      </w: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02拥抱健康生活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28590" cy="3180715"/>
            <wp:effectExtent l="0" t="0" r="0" b="635"/>
            <wp:docPr id="1697083124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83124" name="图片 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5805" cy="3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请带我远离辐射环境；帮我管理好情绪，长期压力会让我不堪重负；保持规律作息，勿让我陪你熬夜透支。</w:t>
      </w: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03定期体检，防患未然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05730" cy="3470275"/>
            <wp:effectExtent l="0" t="0" r="0" b="0"/>
            <wp:docPr id="113664889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48892" name="图片 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881" cy="3477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请每年带我进行一次专项检查</w:t>
      </w:r>
      <w:r>
        <w:rPr>
          <w:rFonts w:hint="eastAsia" w:ascii="仿宋_GB2312" w:eastAsia="仿宋_GB2312"/>
          <w:sz w:val="28"/>
          <w:szCs w:val="28"/>
        </w:rPr>
        <w:t>，包括医生触诊、甲状腺功能（抽血）和甲状腺超声。这是发现早期问题最有效的方式。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我，这只栖息于你颈前的蝴蝶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虽小却力量无穷！了解我、关爱我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就是守护你全身健康的基石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当你的身体出现不明原因的</w:t>
      </w:r>
      <w:r>
        <w:rPr>
          <w:rFonts w:hint="eastAsia" w:ascii="仿宋_GB2312" w:eastAsia="仿宋_GB2312"/>
          <w:b/>
          <w:bCs/>
          <w:sz w:val="28"/>
          <w:szCs w:val="28"/>
        </w:rPr>
        <w:t>“兴奋”与“抑郁”、“消瘦”与“肥胖”</w:t>
      </w:r>
      <w:r>
        <w:rPr>
          <w:rFonts w:hint="eastAsia" w:ascii="仿宋_GB2312" w:eastAsia="仿宋_GB2312"/>
          <w:sz w:val="28"/>
          <w:szCs w:val="28"/>
        </w:rPr>
        <w:t>时，请记得来看看我。即便有一天我需要被“更换”，也请你以科学乐观的心态面对，规范的治疗，依然能让你的生命能量持续、灿烂地绽放。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E01E08"/>
    <w:multiLevelType w:val="multilevel"/>
    <w:tmpl w:val="26E01E08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">
    <w:nsid w:val="3CB22E09"/>
    <w:multiLevelType w:val="multilevel"/>
    <w:tmpl w:val="3CB22E09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8BB"/>
    <w:rsid w:val="001A1DAB"/>
    <w:rsid w:val="00206A92"/>
    <w:rsid w:val="00255C99"/>
    <w:rsid w:val="007E5778"/>
    <w:rsid w:val="0086587E"/>
    <w:rsid w:val="008823A3"/>
    <w:rsid w:val="00A1736D"/>
    <w:rsid w:val="00E728BB"/>
    <w:rsid w:val="00F03276"/>
    <w:rsid w:val="00FA4E03"/>
    <w:rsid w:val="00FE5C01"/>
    <w:rsid w:val="7005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741</Words>
  <Characters>757</Characters>
  <Lines>252</Lines>
  <Paragraphs>149</Paragraphs>
  <TotalTime>11</TotalTime>
  <ScaleCrop>false</ScaleCrop>
  <LinksUpToDate>false</LinksUpToDate>
  <CharactersWithSpaces>1349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2025-12-02T08:20:00Z</dcterms:created>
  <dc:creator>ji chen</dc:creator>
  <cp:lastModifiedBy>ALLLLLLLex</cp:lastModifiedBy>
  <cp:lastPrinted>2025-12-02T08:31:00Z</cp:lastPrinted>
  <dcterms:modified xsi:type="dcterms:W3CDTF">2025-12-18T00:40:32Z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9284CA3E7B8A43D39EA243154E3D61E8</vt:lpwstr>
  </property>
</Properties>
</file>