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sz w:val="32"/>
          <w:szCs w:val="32"/>
        </w:rPr>
      </w:pPr>
      <w:bookmarkStart w:id="0" w:name="OLE_LINK1"/>
      <w:r>
        <w:rPr>
          <w:rFonts w:hint="eastAsia" w:ascii="方正小标宋简体" w:eastAsia="方正小标宋简体"/>
          <w:sz w:val="32"/>
          <w:szCs w:val="32"/>
        </w:rPr>
        <w:t>明明平时很温和，经前却控制不住脾气？不是你变了，是PMS来了</w:t>
      </w:r>
    </w:p>
    <w:bookmarkEnd w:id="0"/>
    <w:p>
      <w:bookmarkStart w:id="1" w:name="_GoBack"/>
      <w:bookmarkEnd w:id="1"/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每到生理期都像是“变一个人”？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乳房胀痛到不敢碰、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头痛头晕没精神，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工作时烦躁得想发火，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明明没做错事却忍不住想哭，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甚至失眠多梦、食欲暴涨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......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别再硬扛说“忍忍就过去了”！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这不是“矫情”，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也不是普通的“经前小情绪”，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而是经前期综合征（PMS）在作祟。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5274310" cy="6710045"/>
            <wp:effectExtent l="0" t="0" r="2540" b="0"/>
            <wp:docPr id="1568468414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68414" name="图片 2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1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来源：《雨之日》</w:t>
      </w:r>
    </w:p>
    <w:p>
      <w:pPr>
        <w:rPr>
          <w:rFonts w:hint="eastAsia"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一、什么是经期综合征（PMS）？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经期综合征（PMS），又称经前期综合征，是指女性在月经来临前的1-2周内，在身体、情绪和行为方面出现的一系列周期性不适症状。这些症状在月经来潮后便会迅速减轻或消失。</w:t>
      </w:r>
    </w:p>
    <w:p>
      <w:pPr>
        <w:jc w:val="right"/>
        <w:rPr>
          <w:rFonts w:hint="eastAsia" w:ascii="仿宋_GB2312" w:eastAsia="仿宋_GB2312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5274310" cy="8345805"/>
            <wp:effectExtent l="0" t="0" r="2540" b="0"/>
            <wp:docPr id="205999958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99958" name="图片 22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8"/>
          <w:szCs w:val="28"/>
        </w:rPr>
        <w:t>来源：《黎明的一切》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PMS非常常见，大约有75%的育龄女性会经历某种形式的PMS症状，其中约有3-8%的女性症状非常严重，可能被诊断为经前期烦躁障碍（PMDD），这是一种更严重的形式，会严重影响日常生活和人际关系。</w:t>
      </w:r>
    </w:p>
    <w:p>
      <w:pPr>
        <w:rPr>
          <w:rFonts w:hint="eastAsia"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二、产生原因及发生时期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1.产生原因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PMS的确切原因尚不完全清楚，但目前医学界普遍认为它与以下几个因素密切相关：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083810" cy="6019800"/>
            <wp:effectExtent l="0" t="0" r="2540" b="0"/>
            <wp:docPr id="67186290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862908" name="图片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8162" cy="6024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8"/>
          <w:szCs w:val="28"/>
        </w:rPr>
        <w:t xml:space="preserve"> </w:t>
      </w:r>
    </w:p>
    <w:p>
      <w:pPr>
        <w:pStyle w:val="28"/>
        <w:numPr>
          <w:ilvl w:val="0"/>
          <w:numId w:val="1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激素水平波动：这是最主要的原因。在月经周期中，雌激素和孕激素的水平会发生剧烈变化。尤其是在排卵后，这两种激素水平先升高后急剧下降，这种波动被认为会影响大脑中的化学物质，从而引发各种症状。</w:t>
      </w:r>
    </w:p>
    <w:p>
      <w:pPr>
        <w:pStyle w:val="28"/>
        <w:numPr>
          <w:ilvl w:val="0"/>
          <w:numId w:val="1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神经递质变化：激素的波动会影响大脑中一些关键的神经递质，特别是血清素。血清素水平下降与情绪低落、易怒、食欲改变和睡眠问题有直接关系。</w:t>
      </w:r>
    </w:p>
    <w:p>
      <w:pPr>
        <w:pStyle w:val="28"/>
        <w:numPr>
          <w:ilvl w:val="0"/>
          <w:numId w:val="1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社会心理因素：压力、情绪管理能力、以及个人对月经的态度和认知，都会影响PMS的严重程度。</w:t>
      </w:r>
    </w:p>
    <w:p>
      <w:pPr>
        <w:pStyle w:val="28"/>
        <w:numPr>
          <w:ilvl w:val="0"/>
          <w:numId w:val="1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营养因素：缺乏某些营养素（如维生素B6、镁、钙）可能会加重症状。高盐、高糖、高咖啡因的饮食也可能导致水肿、乳房胀痛和情绪波动。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2.主要发生时期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PMS症状主要发生在月经来临之前，具体来说是黄体期后期，即从排卵后到月经来潮前的这段时间。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5274310" cy="2539365"/>
            <wp:effectExtent l="0" t="0" r="2540" b="0"/>
            <wp:docPr id="417289502" name="图片 2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89502" name="图片 25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2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开始时间：通常在月经前1-2周开始出现。</w:t>
      </w:r>
    </w:p>
    <w:p>
      <w:pPr>
        <w:pStyle w:val="28"/>
        <w:numPr>
          <w:ilvl w:val="0"/>
          <w:numId w:val="2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高峰期：症状在月经前2-3天最为严重。</w:t>
      </w:r>
    </w:p>
    <w:p>
      <w:pPr>
        <w:pStyle w:val="28"/>
        <w:numPr>
          <w:ilvl w:val="0"/>
          <w:numId w:val="2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结束时间：随着月经来潮，症状会迅速缓解，并在经期开始后几天内基本消失。</w:t>
      </w:r>
    </w:p>
    <w:p>
      <w:pPr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三、经期综合征的症状有哪些？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PMS的症状多种多样，可能高达150种以上，但通常可以归纳为以下几类：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5274310" cy="5152390"/>
            <wp:effectExtent l="0" t="0" r="2540" b="0"/>
            <wp:docPr id="1243203304" name="图片 2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03304" name="图片 26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5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来源：《生理大叔和他的女儿》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1.身体症状</w:t>
      </w:r>
    </w:p>
    <w:p>
      <w:pPr>
        <w:pStyle w:val="28"/>
        <w:numPr>
          <w:ilvl w:val="0"/>
          <w:numId w:val="3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乳房：乳房胀痛、敏感。</w:t>
      </w:r>
    </w:p>
    <w:p>
      <w:pPr>
        <w:pStyle w:val="28"/>
        <w:numPr>
          <w:ilvl w:val="0"/>
          <w:numId w:val="3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腹部：腹胀、腹部绞痛。</w:t>
      </w:r>
    </w:p>
    <w:p>
      <w:pPr>
        <w:pStyle w:val="28"/>
        <w:numPr>
          <w:ilvl w:val="0"/>
          <w:numId w:val="3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皮肤：痤疮爆发、皮肤油腻。</w:t>
      </w:r>
    </w:p>
    <w:p>
      <w:pPr>
        <w:pStyle w:val="28"/>
        <w:numPr>
          <w:ilvl w:val="0"/>
          <w:numId w:val="3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四肢：手脚水肿、关节或肌肉疼痛。</w:t>
      </w:r>
    </w:p>
    <w:p>
      <w:pPr>
        <w:pStyle w:val="28"/>
        <w:numPr>
          <w:ilvl w:val="0"/>
          <w:numId w:val="3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其他：头痛、背痛、疲劳感、嗜睡或失眠（入睡/睡眠维持障碍）、体重增加。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2.情绪与心理症状</w:t>
      </w:r>
    </w:p>
    <w:p>
      <w:pPr>
        <w:pStyle w:val="28"/>
        <w:numPr>
          <w:ilvl w:val="0"/>
          <w:numId w:val="4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情绪波动、易怒、烦躁不安、没有耐心。</w:t>
      </w:r>
    </w:p>
    <w:p>
      <w:pPr>
        <w:pStyle w:val="28"/>
        <w:numPr>
          <w:ilvl w:val="0"/>
          <w:numId w:val="4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情绪低落、莫名想哭、感到悲伤或绝望（情绪高度敏感）。</w:t>
      </w:r>
    </w:p>
    <w:p>
      <w:pPr>
        <w:pStyle w:val="28"/>
        <w:numPr>
          <w:ilvl w:val="0"/>
          <w:numId w:val="4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焦虑、紧张、应激。</w:t>
      </w:r>
    </w:p>
    <w:p>
      <w:pPr>
        <w:pStyle w:val="28"/>
        <w:numPr>
          <w:ilvl w:val="0"/>
          <w:numId w:val="4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注意力不集中、记忆力差/健忘。</w:t>
      </w:r>
    </w:p>
    <w:p>
      <w:pPr>
        <w:pStyle w:val="28"/>
        <w:numPr>
          <w:ilvl w:val="0"/>
          <w:numId w:val="4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社交回避、对日常活动失去兴趣。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3.行为症状</w:t>
      </w:r>
    </w:p>
    <w:p>
      <w:pPr>
        <w:pStyle w:val="28"/>
        <w:numPr>
          <w:ilvl w:val="0"/>
          <w:numId w:val="5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食欲改变，特别渴望吃甜食或高盐食物。</w:t>
      </w:r>
    </w:p>
    <w:p>
      <w:pPr>
        <w:pStyle w:val="28"/>
        <w:numPr>
          <w:ilvl w:val="0"/>
          <w:numId w:val="5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睡眠过多或失眠。</w:t>
      </w:r>
    </w:p>
    <w:p>
      <w:pPr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四、如何缓解经期综合征的症状？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PMS可能很难治疗。没有一种单一的治疗方法对所有的女性都有效，很少有女性能够通过任何单一类型的治疗方法完全缓解。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1.调整饮食</w:t>
      </w:r>
    </w:p>
    <w:p>
      <w:pPr>
        <w:pStyle w:val="28"/>
        <w:numPr>
          <w:ilvl w:val="0"/>
          <w:numId w:val="6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少盐：减少盐分摄入，有助于减轻水肿和腹胀。</w:t>
      </w:r>
    </w:p>
    <w:p>
      <w:pPr>
        <w:pStyle w:val="28"/>
        <w:numPr>
          <w:ilvl w:val="0"/>
          <w:numId w:val="6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少糖：避免高糖食物，以稳定血糖，减少情绪波动。</w:t>
      </w:r>
    </w:p>
    <w:p>
      <w:pPr>
        <w:pStyle w:val="28"/>
        <w:numPr>
          <w:ilvl w:val="0"/>
          <w:numId w:val="6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少咖啡因和酒精：咖啡因和酒精可能加重焦虑、易怒和乳房胀痛。</w:t>
      </w:r>
    </w:p>
    <w:p>
      <w:pPr>
        <w:pStyle w:val="28"/>
        <w:numPr>
          <w:ilvl w:val="0"/>
          <w:numId w:val="6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少食多餐：保持血糖稳定。</w:t>
      </w:r>
    </w:p>
    <w:p>
      <w:pPr>
        <w:pStyle w:val="28"/>
        <w:numPr>
          <w:ilvl w:val="0"/>
          <w:numId w:val="6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增加复合碳水化合物：多吃全麦面包、燕麦、糙米、豆类和蔬菜。</w:t>
      </w:r>
    </w:p>
    <w:p>
      <w:pPr>
        <w:pStyle w:val="28"/>
        <w:numPr>
          <w:ilvl w:val="0"/>
          <w:numId w:val="6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补充关键营养素：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（1）钙：研究发现每日摄入1200毫克钙能有效缓解PMS症状。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（2）镁：有助于减轻乳房胀痛和情绪波动。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（3）维生素B6：可能有助于改善情绪。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229225" cy="3486150"/>
            <wp:effectExtent l="0" t="0" r="9525" b="0"/>
            <wp:docPr id="179705779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057794" name="图片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8"/>
          <w:szCs w:val="28"/>
        </w:rPr>
        <w:t xml:space="preserve"> 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温馨提示：营养补剂的使用需要在医生指导下使用。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2.规律运动</w:t>
      </w:r>
    </w:p>
    <w:p>
      <w:pPr>
        <w:pStyle w:val="28"/>
        <w:numPr>
          <w:ilvl w:val="0"/>
          <w:numId w:val="7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每周进行至少150分钟的中等强度运动，如快走、慢跑、游泳、瑜伽等。</w:t>
      </w:r>
    </w:p>
    <w:p>
      <w:pPr>
        <w:pStyle w:val="28"/>
        <w:numPr>
          <w:ilvl w:val="0"/>
          <w:numId w:val="7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运动能促进内啡肽（“快乐激素”）的释放，有效改善情绪、缓解压力和减轻身体疼痛。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3.压力管理</w:t>
      </w:r>
    </w:p>
    <w:p>
      <w:pPr>
        <w:pStyle w:val="28"/>
        <w:numPr>
          <w:ilvl w:val="0"/>
          <w:numId w:val="8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尝试深呼吸、冥想、瑜伽等放松技巧。</w:t>
      </w:r>
    </w:p>
    <w:p>
      <w:pPr>
        <w:pStyle w:val="28"/>
        <w:numPr>
          <w:ilvl w:val="0"/>
          <w:numId w:val="8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确保充足的休息和睡眠（每晚至少7小时）。</w:t>
      </w:r>
    </w:p>
    <w:p>
      <w:pPr>
        <w:pStyle w:val="28"/>
        <w:numPr>
          <w:ilvl w:val="0"/>
          <w:numId w:val="8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从事自己喜欢的爱好来分散注意力。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4.药物治疗（需在医生指导下进行）</w:t>
      </w:r>
    </w:p>
    <w:p>
      <w:pPr>
        <w:pStyle w:val="28"/>
        <w:numPr>
          <w:ilvl w:val="0"/>
          <w:numId w:val="9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止痛药：服用非甾体类抗炎药(NSAID)如布洛芬，可以缓解头痛、背痛和腹部绞痛。</w:t>
      </w:r>
    </w:p>
    <w:p>
      <w:pPr>
        <w:pStyle w:val="28"/>
        <w:numPr>
          <w:ilvl w:val="0"/>
          <w:numId w:val="9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激素避孕药：某些口服避孕药可以通过抑制排卵来稳定激素水平，从而减轻PMS症状。</w:t>
      </w:r>
    </w:p>
    <w:p>
      <w:pPr>
        <w:pStyle w:val="28"/>
        <w:numPr>
          <w:ilvl w:val="0"/>
          <w:numId w:val="9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抗抑郁/抗焦虑药物：对于严重的情绪症状（特别是PMDD），选择性血清素再摄取抑制剂（SSRIs）非常有效。</w:t>
      </w:r>
    </w:p>
    <w:p>
      <w:pPr>
        <w:pStyle w:val="28"/>
        <w:numPr>
          <w:ilvl w:val="0"/>
          <w:numId w:val="9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补充剂：如月见草油、圣洁莓等，但其效果因人而异，使用前最好咨询医生。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不用担心，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这个过程一般不会持续很久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随着月经到来，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我们的身体内的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各项激素重新开始回升，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我们也将逐渐恢复平静而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稳定的状态。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0E6A20"/>
    <w:multiLevelType w:val="multilevel"/>
    <w:tmpl w:val="030E6A20"/>
    <w:lvl w:ilvl="0" w:tentative="0">
      <w:start w:val="1"/>
      <w:numFmt w:val="decimal"/>
      <w:lvlText w:val="%1)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038E05CC"/>
    <w:multiLevelType w:val="multilevel"/>
    <w:tmpl w:val="038E05CC"/>
    <w:lvl w:ilvl="0" w:tentative="0">
      <w:start w:val="1"/>
      <w:numFmt w:val="decimal"/>
      <w:lvlText w:val="%1)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1A1B25E6"/>
    <w:multiLevelType w:val="multilevel"/>
    <w:tmpl w:val="1A1B25E6"/>
    <w:lvl w:ilvl="0" w:tentative="0">
      <w:start w:val="1"/>
      <w:numFmt w:val="decimal"/>
      <w:lvlText w:val="%1)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29E72E8E"/>
    <w:multiLevelType w:val="multilevel"/>
    <w:tmpl w:val="29E72E8E"/>
    <w:lvl w:ilvl="0" w:tentative="0">
      <w:start w:val="1"/>
      <w:numFmt w:val="decimal"/>
      <w:lvlText w:val="%1)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4">
    <w:nsid w:val="326B7662"/>
    <w:multiLevelType w:val="multilevel"/>
    <w:tmpl w:val="326B7662"/>
    <w:lvl w:ilvl="0" w:tentative="0">
      <w:start w:val="1"/>
      <w:numFmt w:val="decimal"/>
      <w:lvlText w:val="%1)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5">
    <w:nsid w:val="32B62526"/>
    <w:multiLevelType w:val="multilevel"/>
    <w:tmpl w:val="32B62526"/>
    <w:lvl w:ilvl="0" w:tentative="0">
      <w:start w:val="1"/>
      <w:numFmt w:val="decimal"/>
      <w:lvlText w:val="%1)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6">
    <w:nsid w:val="44EC4A17"/>
    <w:multiLevelType w:val="multilevel"/>
    <w:tmpl w:val="44EC4A17"/>
    <w:lvl w:ilvl="0" w:tentative="0">
      <w:start w:val="1"/>
      <w:numFmt w:val="decimal"/>
      <w:lvlText w:val="%1)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7">
    <w:nsid w:val="6E643F73"/>
    <w:multiLevelType w:val="multilevel"/>
    <w:tmpl w:val="6E643F73"/>
    <w:lvl w:ilvl="0" w:tentative="0">
      <w:start w:val="1"/>
      <w:numFmt w:val="decimal"/>
      <w:lvlText w:val="%1)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8">
    <w:nsid w:val="7F844691"/>
    <w:multiLevelType w:val="multilevel"/>
    <w:tmpl w:val="7F844691"/>
    <w:lvl w:ilvl="0" w:tentative="0">
      <w:start w:val="1"/>
      <w:numFmt w:val="decimal"/>
      <w:lvlText w:val="%1)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8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FB3"/>
    <w:rsid w:val="001A1DAB"/>
    <w:rsid w:val="00253416"/>
    <w:rsid w:val="00255C99"/>
    <w:rsid w:val="007E5778"/>
    <w:rsid w:val="00A1736D"/>
    <w:rsid w:val="00C37FB3"/>
    <w:rsid w:val="00F03276"/>
    <w:rsid w:val="00FE5C01"/>
    <w:rsid w:val="536A1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  <w:szCs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4"/>
    <w:link w:val="2"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6">
    <w:name w:val="标题 2 字符"/>
    <w:basedOn w:val="14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7">
    <w:name w:val="标题 3 字符"/>
    <w:basedOn w:val="14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8">
    <w:name w:val="标题 4 字符"/>
    <w:basedOn w:val="14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19">
    <w:name w:val="标题 5 字符"/>
    <w:basedOn w:val="14"/>
    <w:link w:val="6"/>
    <w:semiHidden/>
    <w:uiPriority w:val="9"/>
    <w:rPr>
      <w:rFonts w:cstheme="majorBidi"/>
      <w:color w:val="2F5597" w:themeColor="accent1" w:themeShade="BF"/>
      <w:sz w:val="24"/>
      <w:szCs w:val="24"/>
    </w:rPr>
  </w:style>
  <w:style w:type="character" w:customStyle="1" w:styleId="20">
    <w:name w:val="标题 6 字符"/>
    <w:basedOn w:val="14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1">
    <w:name w:val="标题 7 字符"/>
    <w:basedOn w:val="14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4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4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4"/>
    <w:link w:val="12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4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4"/>
    <w:link w:val="26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2F5597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1">
    <w:name w:val="明显引用 字符"/>
    <w:basedOn w:val="14"/>
    <w:link w:val="30"/>
    <w:uiPriority w:val="30"/>
    <w:rPr>
      <w:i/>
      <w:iCs/>
      <w:color w:val="2F5597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2F5597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911</Words>
  <Characters>967</Characters>
  <Lines>60</Lines>
  <Paragraphs>78</Paragraphs>
  <TotalTime>10</TotalTime>
  <ScaleCrop>false</ScaleCrop>
  <LinksUpToDate>false</LinksUpToDate>
  <CharactersWithSpaces>1800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2025-12-02T08:07:00Z</dcterms:created>
  <dc:creator>ji chen</dc:creator>
  <cp:lastModifiedBy>ALLLLLLLex</cp:lastModifiedBy>
  <cp:lastPrinted>2025-12-02T08:18:00Z</cp:lastPrinted>
  <dcterms:modified xsi:type="dcterms:W3CDTF">2025-12-18T00:40:45Z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3E3A0E039FE64A4C8DAFD9B4BE7D0B79</vt:lpwstr>
  </property>
</Properties>
</file>