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rPr>
      </w:pPr>
      <w:bookmarkStart w:id="0" w:name="_GoBack"/>
      <w:bookmarkEnd w:id="0"/>
      <w:r>
        <w:rPr>
          <w:rFonts w:ascii="宋体" w:hAnsi="宋体" w:eastAsia="宋体" w:cs="宋体"/>
          <w:b/>
          <w:bCs/>
          <w:kern w:val="0"/>
          <w:sz w:val="32"/>
          <w:szCs w:val="32"/>
          <w:lang w:val="en-US" w:eastAsia="zh-CN" w:bidi="ar"/>
        </w:rPr>
        <w:t>子宫内膜异位症易复发吗？</w:t>
      </w:r>
    </w:p>
    <w:p>
      <w:pPr>
        <w:keepNext w:val="0"/>
        <w:keepLines w:val="0"/>
        <w:widowControl/>
        <w:suppressLineNumbers w:val="0"/>
        <w:jc w:val="center"/>
      </w:pPr>
    </w:p>
    <w:p>
      <w:pPr>
        <w:pStyle w:val="2"/>
        <w:keepNext w:val="0"/>
        <w:keepLines w:val="0"/>
        <w:widowControl/>
        <w:suppressLineNumbers w:val="0"/>
      </w:pPr>
      <w:r>
        <w:rPr>
          <w:rFonts w:hint="eastAsia" w:ascii="宋体" w:hAnsi="宋体" w:eastAsia="宋体" w:cs="宋体"/>
          <w:color w:val="FF2941"/>
          <w:kern w:val="2"/>
          <w:sz w:val="28"/>
          <w:szCs w:val="28"/>
        </w:rPr>
        <w:t>子宫内膜异位症手术可以一次性清除病灶吗？</w:t>
      </w:r>
    </w:p>
    <w:p>
      <w:pPr>
        <w:pStyle w:val="2"/>
        <w:keepNext w:val="0"/>
        <w:keepLines w:val="0"/>
        <w:widowControl/>
        <w:suppressLineNumbers w:val="0"/>
      </w:pPr>
      <w:r>
        <w:rPr>
          <w:rFonts w:hint="eastAsia" w:ascii="宋体" w:hAnsi="宋体" w:eastAsia="宋体" w:cs="宋体"/>
          <w:kern w:val="2"/>
          <w:sz w:val="28"/>
          <w:szCs w:val="28"/>
        </w:rPr>
        <w:t>手术不能根治或清除子宫内膜异位症病灶。</w:t>
      </w:r>
    </w:p>
    <w:p>
      <w:pPr>
        <w:pStyle w:val="2"/>
        <w:keepNext w:val="0"/>
        <w:keepLines w:val="0"/>
        <w:widowControl/>
        <w:suppressLineNumbers w:val="0"/>
      </w:pPr>
      <w:r>
        <w:rPr>
          <w:rFonts w:hint="eastAsia" w:ascii="宋体" w:hAnsi="宋体" w:eastAsia="宋体" w:cs="宋体"/>
          <w:kern w:val="2"/>
          <w:sz w:val="28"/>
          <w:szCs w:val="28"/>
        </w:rPr>
        <w:t>子宫内膜异位症病灶的特点就是像沙尘暴一样散发在人体器官及盆腔腹膜，最常见的部位就是女性盆腔生殖器官。手术时，医生尽可能识别并清除病灶，但是依然有很多病灶肉眼无法识别，不可能连同器官一起全部切除。即使由于疾病严重到需要切除生殖器官，也不能因为病灶异位到盆腔腹膜、肠管、膀胱输尿管处而把这些器官全部切除。因此，手术不能也无法清除所有病灶。</w:t>
      </w:r>
    </w:p>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2"/>
          <w:sz w:val="28"/>
          <w:szCs w:val="28"/>
        </w:rPr>
        <w:t>临床上提出“子宫内膜异位症是复发率很高的疾病，是需要长期进行医学干预和管理的疾病”这一观点，也是因为子宫内膜异位症病灶通过手术是不能全部清</w:t>
      </w:r>
      <w:r>
        <w:rPr>
          <w:rFonts w:hint="eastAsia" w:ascii="宋体" w:hAnsi="宋体" w:eastAsia="宋体" w:cs="宋体"/>
          <w:kern w:val="2"/>
          <w:sz w:val="28"/>
          <w:szCs w:val="28"/>
          <w:lang w:eastAsia="zh-CN"/>
        </w:rPr>
        <w:t>除。</w:t>
      </w:r>
    </w:p>
    <w:p>
      <w:pPr>
        <w:keepNext w:val="0"/>
        <w:keepLines w:val="0"/>
        <w:widowControl/>
        <w:suppressLineNumbers w:val="0"/>
        <w:jc w:val="left"/>
        <w:rPr>
          <w:rFonts w:ascii="宋体" w:hAnsi="宋体" w:eastAsia="宋体" w:cs="宋体"/>
          <w:kern w:val="0"/>
          <w:sz w:val="24"/>
          <w:szCs w:val="24"/>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color w:val="FF2941"/>
          <w:sz w:val="32"/>
          <w:szCs w:val="32"/>
        </w:rPr>
        <w:t>为什么越年轻子宫内膜异位症术后越容易复发？</w:t>
      </w:r>
    </w:p>
    <w:p>
      <w:pPr>
        <w:pStyle w:val="2"/>
        <w:keepNext w:val="0"/>
        <w:keepLines w:val="0"/>
        <w:widowControl/>
        <w:suppressLineNumbers w:val="0"/>
      </w:pPr>
      <w:r>
        <w:rPr>
          <w:rFonts w:hint="eastAsia" w:ascii="宋体" w:hAnsi="宋体" w:eastAsia="宋体" w:cs="宋体"/>
          <w:kern w:val="2"/>
          <w:sz w:val="28"/>
          <w:szCs w:val="28"/>
        </w:rPr>
        <w:t>首先，子宫内膜异位症是激素依赖性疾病，年轻患者卵巢功能活跃，身体代谢能力强，能够为异位病灶提供良好的生长环境。其次，年轻患者距离卵巢功能衰竭(绝经)的时间尚早，与疾病共存的时间较长，病灶复发的风险增加。最后，对年轻患者进行手术时，主要以保护卵巢功能和生育功能为主要目标、以保守性手术为主要选择，这也是疾病复发的潜在风险。</w:t>
      </w:r>
    </w:p>
    <w:p>
      <w:pPr>
        <w:pStyle w:val="2"/>
        <w:keepNext w:val="0"/>
        <w:keepLines w:val="0"/>
        <w:widowControl/>
        <w:suppressLineNumbers w:val="0"/>
        <w:rPr>
          <w:rFonts w:hint="eastAsia" w:eastAsia="宋体"/>
          <w:lang w:eastAsia="zh-CN"/>
        </w:rPr>
      </w:pPr>
      <w:r>
        <w:rPr>
          <w:rFonts w:hint="eastAsia" w:ascii="宋体" w:hAnsi="宋体" w:eastAsia="宋体" w:cs="宋体"/>
          <w:kern w:val="2"/>
          <w:sz w:val="28"/>
          <w:szCs w:val="28"/>
        </w:rPr>
        <w:t>由此可见，年龄是子宫内膜异位症复发的危险因素，越年轻越应重视手术后的长期管理。有生育需求的患者应尽早备孕，没有生育需求的患者应配合医生做好对疾病的长期管理</w:t>
      </w:r>
      <w:r>
        <w:rPr>
          <w:rFonts w:hint="eastAsia" w:ascii="宋体" w:hAnsi="宋体" w:eastAsia="宋体" w:cs="宋体"/>
          <w:kern w:val="2"/>
          <w:sz w:val="28"/>
          <w:szCs w:val="28"/>
          <w:lang w:eastAsia="zh-CN"/>
        </w:rPr>
        <w:t>。</w:t>
      </w:r>
    </w:p>
    <w:p>
      <w:pPr>
        <w:pStyle w:val="2"/>
        <w:keepNext w:val="0"/>
        <w:keepLines w:val="0"/>
        <w:widowControl/>
        <w:suppressLineNumbers w:val="0"/>
      </w:pPr>
      <w:r>
        <w:rPr>
          <w:rFonts w:hint="eastAsia" w:ascii="宋体" w:hAnsi="宋体" w:eastAsia="宋体" w:cs="宋体"/>
          <w:color w:val="0052FF"/>
          <w:kern w:val="2"/>
          <w:sz w:val="28"/>
          <w:szCs w:val="28"/>
        </w:rPr>
        <w:t>听说子宫内膜异位症复发率很高，是不是越晚手术越好呢？</w:t>
      </w:r>
    </w:p>
    <w:p>
      <w:pPr>
        <w:pStyle w:val="2"/>
        <w:keepNext w:val="0"/>
        <w:keepLines w:val="0"/>
        <w:widowControl/>
        <w:suppressLineNumbers w:val="0"/>
        <w:rPr>
          <w:rFonts w:hint="eastAsia" w:eastAsia="宋体"/>
          <w:b/>
          <w:bCs/>
          <w:color w:val="auto"/>
          <w:lang w:eastAsia="zh-CN"/>
        </w:rPr>
      </w:pPr>
      <w:r>
        <w:rPr>
          <w:rFonts w:hint="eastAsia" w:ascii="宋体" w:hAnsi="宋体" w:eastAsia="宋体" w:cs="宋体"/>
          <w:b/>
          <w:bCs/>
          <w:color w:val="auto"/>
          <w:kern w:val="2"/>
          <w:sz w:val="28"/>
          <w:szCs w:val="28"/>
        </w:rPr>
        <w:t>这种想法没有科学依据</w:t>
      </w:r>
      <w:r>
        <w:rPr>
          <w:rFonts w:hint="eastAsia" w:ascii="宋体" w:hAnsi="宋体" w:eastAsia="宋体" w:cs="宋体"/>
          <w:b/>
          <w:bCs/>
          <w:color w:val="auto"/>
          <w:kern w:val="2"/>
          <w:sz w:val="28"/>
          <w:szCs w:val="28"/>
          <w:lang w:eastAsia="zh-CN"/>
        </w:rPr>
        <w:t>！</w:t>
      </w:r>
    </w:p>
    <w:p>
      <w:pPr>
        <w:pStyle w:val="2"/>
        <w:keepNext w:val="0"/>
        <w:keepLines w:val="0"/>
        <w:widowControl/>
        <w:suppressLineNumbers w:val="0"/>
      </w:pPr>
      <w:r>
        <w:rPr>
          <w:rFonts w:hint="eastAsia" w:ascii="宋体" w:hAnsi="宋体" w:eastAsia="宋体" w:cs="宋体"/>
          <w:kern w:val="2"/>
          <w:sz w:val="28"/>
          <w:szCs w:val="28"/>
        </w:rPr>
        <w:t>子宫内膜异位症是一种逐渐进展的慢性疾病，与其他疾病一样，早期诊断、早期干预治疗，对于改善治疗及预后是大有益处的。延误诊断或任由疾病发展，不仅会引起包括痛经在内的各种症状的加重，严重者还可能造成卵巢功能损伤，影响患者的生活质量和生育能力；特别是子宫内膜异位症还有发生癌变的风险，延误诊断与治疗甚至可能危及患者的生命安全。因此，对于被诊断为子宫内膜异位症的患者应按照医嘱进行规范治疗。</w:t>
      </w:r>
    </w:p>
    <w:p>
      <w:pPr>
        <w:pStyle w:val="2"/>
        <w:keepNext w:val="0"/>
        <w:keepLines w:val="0"/>
        <w:widowControl/>
        <w:suppressLineNumbers w:val="0"/>
      </w:pPr>
      <w:r>
        <w:rPr>
          <w:rFonts w:hint="eastAsia" w:ascii="宋体" w:hAnsi="宋体" w:eastAsia="宋体" w:cs="宋体"/>
          <w:kern w:val="2"/>
          <w:sz w:val="28"/>
          <w:szCs w:val="28"/>
        </w:rPr>
        <w:t>手术治疗是子宫内膜异位症治疗的组成部分，医生通常会根据患者症状的严重程度、病灶的部位和范围、患者的生育要求等情况选择合适的手术时机。子宫内膜异位症手术时机的选择不在于时间的早晚，而在于对患者是否利益最大化。对子宫内膜异位症这个疾病而言，手术后的药物治疗和长期管理才是预防复发的关键。</w:t>
      </w:r>
    </w:p>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C6A24"/>
    <w:rsid w:val="47D4716B"/>
    <w:rsid w:val="4FC36533"/>
    <w:rsid w:val="6A85243B"/>
    <w:rsid w:val="6D5323DA"/>
    <w:rsid w:val="C9FFA24A"/>
    <w:rsid w:val="F3F8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2025-07-01T15:04:00Z</dcterms:created>
  <dc:creator>Administrator.WT-202506301043</dc:creator>
  <cp:lastModifiedBy>user</cp:lastModifiedBy>
  <dcterms:modified xsi:type="dcterms:W3CDTF">2025-12-11T14:59:06Z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AB4277EFD1EB4943BF7B5A35A5998560</vt:lpwstr>
  </property>
</Properties>
</file>