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什么是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儿童遗粪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儿童遗粪也叫漏便，是指4周岁以上的儿童，在不存在器质性疾病的情况下，不自主地在厕所外排出正常粪便的现象。这种情况至少每月发生1次，并持续3个月以上，属于排便功能紊乱的一种表现。据研究显示，儿童</w:t>
      </w:r>
      <w:r>
        <w:rPr>
          <w:rFonts w:hint="eastAsia" w:ascii="仿宋" w:hAnsi="仿宋" w:eastAsia="仿宋" w:cs="仿宋"/>
          <w:b/>
          <w:bCs/>
          <w:color w:val="FF4C00"/>
          <w:spacing w:val="23"/>
          <w:sz w:val="32"/>
          <w:szCs w:val="32"/>
          <w:shd w:val="clear" w:fill="FFFFFF"/>
        </w:rPr>
        <w:t>大便失禁的发病率在0.8%至4.1%之间</w:t>
      </w:r>
      <w:r>
        <w:rPr>
          <w:rFonts w:hint="eastAsia" w:ascii="仿宋" w:hAnsi="仿宋" w:eastAsia="仿宋" w:cs="仿宋"/>
          <w:sz w:val="32"/>
          <w:szCs w:val="32"/>
        </w:rPr>
        <w:t>，且男孩的发病率相对较高。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Style w:val="5"/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sz w:val="32"/>
          <w:szCs w:val="32"/>
        </w:rPr>
        <w:t>它的成因主要有这几类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粪块嵌塞型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长期大便干结，粪便堆积在肠道形成嵌塞，肠道难以正常蠕动，就会出现“溢粪”，这是最常见的情况，在遗粪患儿里占比超70%。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神经源性型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像脊髓病变、脊髓外伤、腹部或盆腔神经损伤等，影响神经对排便的控制，导致大便失禁。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03</w:t>
      </w:r>
      <w:r>
        <w:rPr>
          <w:rFonts w:hint="eastAsia" w:ascii="仿宋" w:hAnsi="仿宋" w:eastAsia="仿宋" w:cs="仿宋"/>
          <w:sz w:val="32"/>
          <w:szCs w:val="32"/>
        </w:rPr>
        <w:t>特发性型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部分孩子找不到明确病因，却反复出现遗粪，可能和心理、发育等多种因素相关。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3"/>
          <w:sz w:val="32"/>
          <w:szCs w:val="32"/>
        </w:rPr>
        <w:t>部分孩子找不到明确病因，却反复出现遗粪，可能和心理、发育等多种因素相关。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肠道功能紊乱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约80%-90%的遗粪儿童存在慢性便秘史。长期排便困难导致粪便在直肠内积聚，直肠壁被撑开后敏感性下降，当少量稀便从硬粪块旁渗出时，孩子无法察觉，形成污便。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部分儿童因肠道蠕动缓慢，粪便在结肠停留时间过长，水分被过度吸收，加重便秘与遗粪。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肛门测压检查可发现，部分孩子存在括约肌松弛或不协调收缩，影响排便控制能力。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心理与行为因素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曾因大便干结导致排便疼痛的孩子，会刻意憋便避免疼痛，形成恶性循环。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家庭环境变化、学业压力、亲子关系紧张等，可能通过影响自主神经功能诱发遗粪。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部分神经发育迟缓的儿童，排便控制能力成熟较晚，易出现遗粪。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饮食与生活习惯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挑食、偏食导致蔬菜、水果、粗粮摄入过少，肠道蠕动缺乏动力。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每日饮水量低于500ml的儿童，粪便更易干结。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未养成每日定时排便习惯，错过结肠蠕动活跃的黄金时间。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磁电联合治疗，能改善肠道周边血液循环，就像给肠道“加油”，促进肠道蠕动，让干结粪便不再“卡壳”，更顺畅排出;并针对盆底肌，调节肌肉功能，增强收缩协调性，好比给盆底肌装个“智能开关”，更好控制排便。针对小朋友来说，治疗像做“舒服理疗”，孩子更容易配合,不像吃药可能有“抗拒感”。磁电联合治疗在相对轻松氛围中进行，还有多媒体游戏指导训练盆底肌，趣味性高，孩子依从性好，利于持续治疗、有效改善症状，帮助患儿逐步重建正常排便控制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盆底疾病诊疗中心负责人翁霞惠介绍，磁电联合治疗时，家长配合至关重要！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饮食调整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家长督促孩子多吃青菜、多喝水，补充膳食纤维和水分，软化大便，减少便秘、遗粪诱因。像希希小朋友，家长要变着法做蔬菜料理，鼓励定时饮水，逐步纠正不良饮食习惯。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心理支持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长期遗粪让孩子自卑、沮丧，家长要多陪伴、鼓励，耐心沟通，说“我们一起战胜它，你超棒的”，给予心理支撑，让孩子积极治疗。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规律生活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帮孩子建立规律作息、定时排便习惯。每天固定时间尝试排便，哪怕没便意，也培养排便反射;适度运动(如饭后散步)，助力肠道功能恢复，配合磁电治疗，巩固效果。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0" w:lineRule="exact"/>
        <w:ind w:left="0" w:firstLine="457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olor w:val="333333"/>
          <w:spacing w:val="23"/>
          <w:sz w:val="32"/>
          <w:szCs w:val="32"/>
        </w:rPr>
        <w:t>儿童遗粪除了会导致孩子每天需要更换和清洗多次衣物，给孩子和家长带来了巨大的心理压力，时刻担心外出时的尴尬以外，粪便及肠液的刺激还可能引发患儿肛门周围的湿疹、瘙痒、溃烂等并发症，进一步加重患儿的痛苦。这种现象不仅对孩子的身体健康构成威胁，还可能对他们的心理和社交发展产生负面影响，给家庭育儿带来沉重负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7AE27"/>
    <w:rsid w:val="60F7AE27"/>
    <w:rsid w:val="BFFF8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2025-12-12T09:06:00Z</dcterms:created>
  <dc:creator>user</dc:creator>
  <cp:lastModifiedBy>user</cp:lastModifiedBy>
  <dcterms:modified xsi:type="dcterms:W3CDTF">2025-12-12T09:08:02Z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2641A866B8C3741CF26A3B698A1699D1</vt:lpwstr>
  </property>
</Properties>
</file>