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2025年H3N2流感新毒株：你需要知道的五个关键事实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  <w:b/>
          <w:bCs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随着2025年秋冬季节的到来，一种名为H3N2的流感病毒正引发全球关注。这个被广泛讨论的"新毒株"究竟有何特殊之处？让我们通过科学视角揭开它的神秘面纱。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一、什么是H3N2新毒株？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2025年流行的H3N2毒株并非完全陌生的病毒，</w:t>
      </w:r>
      <w:r>
        <w:rPr>
          <w:rFonts w:hint="eastAsia"/>
          <w:lang w:val="en-US" w:eastAsia="zh-CN"/>
        </w:rPr>
        <w:t>而是与H1N1同为</w:t>
      </w:r>
      <w:r>
        <w:rPr>
          <w:rFonts w:hint="eastAsia"/>
        </w:rPr>
        <w:t>甲型流感病毒的一种亚型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H3N2为</w:t>
      </w:r>
      <w:r>
        <w:rPr>
          <w:rFonts w:hint="eastAsia"/>
        </w:rPr>
        <w:t>"抗原漂移"机制发生关键变异的升级版本。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通俗来说，这就像病毒换上了"新外套"，让我们的免疫系统难以识别这个"老对手的新装扮"。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二、为何今年特别引人关注？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疫情来得早、势头猛：与往年相比，2025年流感季提前到来，中国</w:t>
      </w:r>
      <w:r>
        <w:rPr>
          <w:rFonts w:hint="eastAsia"/>
          <w:lang w:val="en-US" w:eastAsia="zh-CN"/>
        </w:rPr>
        <w:t>北方</w:t>
      </w:r>
      <w:r>
        <w:rPr>
          <w:rFonts w:hint="eastAsia"/>
        </w:rPr>
        <w:t>省份自夏末秋初就出现病例激增，活跃度远超去年同期。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7295" cy="1323340"/>
            <wp:effectExtent l="0" t="0" r="1905" b="10160"/>
            <wp:docPr id="1" name="图片 1" descr="86064a29cb1e07edcdfafd9c50358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064a29cb1e07edcdfafd9c503584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2200" cy="1316355"/>
            <wp:effectExtent l="0" t="0" r="0" b="4445"/>
            <wp:docPr id="2" name="图片 2" descr="64c3bdeb3fa0f9280f70cdb19af46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c3bdeb3fa0f9280f70cdb19af469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免疫空白风险：病毒变异导致人群普遍易感，即便是去年感染过流感或接种过疫苗的人，也可能面临保护力下降的风险。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固有威胁性：历史数据表明，H3N2毒株相比其他流感亚型往往导致更严重的症状，对老年人和慢性病患者威胁更大。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三、变异背后的科学机制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病毒通过"抗原漂移"实现进化——在复制过程中积累微小突变，当这些突变发生在关键抗原位点时，就能改变病毒的表面特征。今年毒株的HA蛋白发生了E50K、N122D、Y158N等多个关键位点突变，正是这些变化削弱了现有免疫保护的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四、我们有哪些应对武器？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更新版疫苗：世界卫生组织已及时更新2025-2026年度流感疫苗组分，新疫苗能针对当前流行株提供有效保护。接种疫苗仍是预防重症的最有效手段。我国目前使用的</w:t>
      </w:r>
      <w:r>
        <w:rPr>
          <w:rFonts w:hint="eastAsia"/>
          <w:lang w:val="en-US" w:eastAsia="zh-CN"/>
        </w:rPr>
        <w:t>三价或四价</w:t>
      </w:r>
      <w:r>
        <w:rPr>
          <w:rFonts w:hint="eastAsia"/>
        </w:rPr>
        <w:t>疫苗中，已经包含了今年流行的 H3N2 毒株。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有效药物：好消息是，目前流行的H3N2毒株对奥司他韦等常用抗病毒药物仍然敏感，为治疗提供了可靠保障。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基础防护：戴口罩、勤洗手、保持社交距离等非药物干预措施，在流感高发季节依然实用有效。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五、个人防护建议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及时接种：特别是老年人、儿童、慢性病患者等高危人群，应优先接种新版流感疫苗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增强意识：出现发热、咳嗽、肌肉酸痛等流感样症状时，及时就医并做好隔离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日常防护：在人群密集场所佩戴口罩，保持良好卫生习惯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增强免疫：保证充足睡眠、均衡营养，维持良好身体状态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虽然H3N2新毒株带来了挑战，但现代医学已建立起完善的监测和应对体系。通过科学防护和及时干预，我们完全有能力有效控制疫情传播。保持警惕但不恐慌，采取理性防护措施，是这个流感季最好的应对策略。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D66F3"/>
    <w:rsid w:val="3AFB6F2D"/>
    <w:rsid w:val="7DAE40B5"/>
    <w:rsid w:val="B77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959</Characters>
  <Lines>0</Lines>
  <Paragraphs>0</Paragraphs>
  <TotalTime>39</TotalTime>
  <ScaleCrop>false</ScaleCrop>
  <LinksUpToDate>false</LinksUpToDate>
  <CharactersWithSpaces>959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2025-10-30T22:43:00Z</dcterms:created>
  <dc:creator>高令</dc:creator>
  <cp:lastModifiedBy>zzzz</cp:lastModifiedBy>
  <dcterms:modified xsi:type="dcterms:W3CDTF">2025-11-07T01:13:51Z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eyJoZGlkIjoiNTkzYWMwZTllZDdmMGExZDkzMGRjYWRkZjgyZTg1NGUiLCJ1c2VySWQiOiI1NDgwMTgwNDcifQ==</vt:lpwstr>
  </property>
  <property fmtid="{D5CDD505-2E9C-101B-9397-08002B2CF9AE}" pid="4" name="ICV">
    <vt:lpwstr>7A45D0403D532562377F0369E7278A6A_43</vt:lpwstr>
  </property>
</Properties>
</file>