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战痘攻略|科学护理油痘肌，告别黑头、粉刺困扰 </w:t>
      </w:r>
    </w:p>
    <w:p>
      <w:pPr>
        <w:ind w:firstLine="420" w:firstLineChars="200"/>
      </w:pPr>
      <w:r>
        <w:rPr>
          <w:rFonts w:hint="eastAsia"/>
        </w:rPr>
        <w:t>是不是总觉得脸泛油光、黑头、粉刺此消彼长、痘痘不时冒头？其实，油痘肌的护理并非一味控油，更需要科学调理与耐心养护。本文将带你了解黑头、粉刺形成的真正原因，拆解清洁、控油、保湿、防晒每一步的护理要点，并提醒那些容易踩坑的护肤误区。</w:t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一、黑头、粉刺的形成原因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油脂分泌过多：青春期、生理期、压力大或遗传因素等，会导致雄激素水平升高，刺激皮脂腺分泌更多油脂。过多的油脂若无法及时排出，易堵塞毛孔，形成粉刺或黑头。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角质代谢异常：角质层代谢周期延长，老废角质堆积在毛囊口，与油脂混合，阻碍皮脂正常排出，进而形成粉刺。粉刺若暴露在空气中，油脂氧化变黑，就形成了黑头。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细菌感染：痤疮丙酸杆菌等细菌在堵塞的毛囊内大量繁殖，分解油脂产生游离脂肪酸，刺激毛囊及周围组织，引发炎症，使粉刺发展为痘痘。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0" distR="0">
            <wp:extent cx="1750060" cy="2762250"/>
            <wp:effectExtent l="0" t="0" r="2540" b="0"/>
            <wp:docPr id="487109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0910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732" cy="27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二、油痘肌的护理要点</w:t>
      </w:r>
    </w:p>
    <w:p>
      <w:pPr>
        <w:rPr>
          <w:rFonts w:hint="eastAsia"/>
        </w:rPr>
      </w:pPr>
      <w:r>
        <w:rPr>
          <w:rFonts w:hint="eastAsia"/>
        </w:rPr>
        <w:t>①清洁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选择合适洁面产品：优先使用氨基酸洁面产品，其性质温和，能有效清洁油脂，同时保护皮肤屏障。避免使用皂基、磨砂类洗面奶，以免过度清洁破坏皮肤屏障。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控制清洁频率：每天早晚用温水各清洁一次面部即可，避免过度清洁。若白天出汗较多，可用清水简单冲洗，无需频繁使用洁面产品。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②控油与保湿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控油产品：使用含有水杨酸、果酸、烟酰胺等成分的护肤品，帮助调节皮脂分泌，减少油脂堆积。但需注意建立耐受，避免过度使用导致皮肤干燥。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保湿护理：油痘肌也需要保湿，选择清爽、不油腻的保湿产品，如含有透明质酸、神经酰胺、角鲨烷等成分的乳液或凝露，保持皮肤水油平衡。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③去角质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定期去角质有助于去除堆积的老废角质，促进皮肤新陈代谢，但需注意频率和方法。可选择温和的去角质产品，如含有果酸、酵素成分的磨砂膏或去角质啫喱，每周使用1-2次，避免过度去角质导致皮肤敏感。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④防晒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紫外线会加重皮肤炎症和色素沉着，加重黑头、粉刺和痘痘问题。因此，油痘肌需做好防晒措施，优先选择物理防晒（如打伞、戴帽子、戴太阳镜），或使用清爽、不油腻的物理防晒霜。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0" distR="0">
            <wp:extent cx="2027555" cy="2843530"/>
            <wp:effectExtent l="0" t="0" r="0" b="0"/>
            <wp:docPr id="16937527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5270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978" cy="28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三、常见误区与注意事项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避免挤压黑头和粉刺：挤压可能导致毛囊破裂、感染，引发炎症和痘印，甚至留下永久性疤痕。若黑头或粉刺较多，建议寻求专业皮肤科医生的帮助，进行规范治疗。</w:t>
      </w:r>
      <w:r>
        <w:rPr>
          <w:rFonts w:hint="eastAsia"/>
        </w:rPr>
        <w:drawing>
          <wp:inline distT="0" distB="0" distL="0" distR="0">
            <wp:extent cx="2819400" cy="2819400"/>
            <wp:effectExtent l="0" t="0" r="0" b="0"/>
            <wp:docPr id="1410810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1018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谨慎使用护肤品：避免使用过于油腻、厚重的护肤品，以免堵塞毛孔。同时，避免使用含酒精、香精、色素等刺激性成分的产品，以免加重皮肤敏感。</w:t>
      </w:r>
      <w:r>
        <w:rPr>
          <w:rFonts w:hint="eastAsia"/>
        </w:rPr>
        <w:drawing>
          <wp:inline distT="0" distB="0" distL="0" distR="0">
            <wp:extent cx="2804160" cy="2804160"/>
            <wp:effectExtent l="0" t="0" r="0" b="0"/>
            <wp:docPr id="3513666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66615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调整生活习惯：保持规律的作息时间，避免熬夜；减少高糖、高脂肪、辛辣食物的摄入，多吃蔬菜、水果等富含维生素和膳食纤维的食物；保持心情舒畅，减轻压力，有助于调节内分泌，改善皮肤状况。</w:t>
      </w:r>
      <w:r>
        <w:rPr>
          <w:rFonts w:hint="eastAsia"/>
        </w:rPr>
        <w:drawing>
          <wp:inline distT="0" distB="0" distL="0" distR="0">
            <wp:extent cx="2491740" cy="2491740"/>
            <wp:effectExtent l="0" t="0" r="3810" b="3810"/>
            <wp:docPr id="8419338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3842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四、专业治疗建议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若黑头、粉刺、痘痘问题较为严重，或通过日常护理无法有效改善，建议及时就医，在皮肤科医生的指导下进行专业治疗。常见的治疗方法包括：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药物治疗：如维A酸类药物、抗生素、过氧化苯甲酰等，可调节皮肤细胞代谢、抑制细菌繁殖、减轻炎症。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化学剥脱术：如果酸换肤、水杨酸换肤等，可促进表皮角质层脱落，改善毛孔堵塞，减少黑头和粉刺。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光电治疗：如光子嫩肤、激光治疗等，可刺激胶原蛋白再生，改善皮肤质地，减少痘痘和痘印。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2402205" cy="4274820"/>
            <wp:effectExtent l="0" t="0" r="0" b="0"/>
            <wp:docPr id="170520075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0075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0475" cy="428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总结</w:t>
      </w:r>
    </w:p>
    <w:p>
      <w:pPr>
        <w:rPr>
          <w:rFonts w:hint="eastAsia"/>
        </w:rPr>
      </w:pPr>
      <w:r>
        <w:rPr>
          <w:rFonts w:hint="eastAsia"/>
        </w:rPr>
        <w:t>油痘肌护理是一场需要耐心的马拉松。请遵循 “先抗炎，后疏通；重保湿，严防晒”的原则，逐步建立适合自己的护肤流程。当问题超出护肤品能力范围时，专业皮肤科医生是你最可靠的盟友哦 ！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8B"/>
    <w:rsid w:val="002E0C7D"/>
    <w:rsid w:val="003A5B9E"/>
    <w:rsid w:val="00557455"/>
    <w:rsid w:val="005F58EA"/>
    <w:rsid w:val="00686F8B"/>
    <w:rsid w:val="006C2E60"/>
    <w:rsid w:val="008064A9"/>
    <w:rsid w:val="008B7571"/>
    <w:rsid w:val="008E57AF"/>
    <w:rsid w:val="00AD3622"/>
    <w:rsid w:val="00CE0BF1"/>
    <w:rsid w:val="00D73FFE"/>
    <w:rsid w:val="00DB2053"/>
    <w:rsid w:val="00EC7699"/>
    <w:rsid w:val="00F82418"/>
    <w:rsid w:val="00F84FC3"/>
    <w:rsid w:val="30B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</Words>
  <Characters>1238</Characters>
  <Lines>10</Lines>
  <Paragraphs>2</Paragraphs>
  <TotalTime>76</TotalTime>
  <ScaleCrop>false</ScaleCrop>
  <LinksUpToDate>false</LinksUpToDate>
  <CharactersWithSpaces>1453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2026-02-05T12:27:00Z</dcterms:created>
  <dc:creator>九梅 何</dc:creator>
  <cp:lastModifiedBy>ALLLLLLLex</cp:lastModifiedBy>
  <dcterms:modified xsi:type="dcterms:W3CDTF">2026-03-09T01:06:49Z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4CBD15C2C2FC4670A43AC09D54EA5858</vt:lpwstr>
  </property>
</Properties>
</file>