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lang w:val="en-US" w:eastAsia="zh-CN" w:bidi="ar"/>
        </w:rPr>
        <w:t>孩子脸上有白斑？别慌，也别乱治！</w:t>
      </w:r>
    </w:p>
    <w:p>
      <w:pPr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lang w:val="en-US" w:eastAsia="zh-CN" w:bidi="ar"/>
        </w:rPr>
      </w:pP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很多家长发现，孩子脸上偶尔会冒出一块块白斑，忍不住担心是“肚子里有虫”。其实，这些俗称为“虫斑”的白块，大多是儿童常见皮肤病——白色糠疹，与寄生虫并没有直接关系。今天就来详细聊聊这种让家长困惑的皮肤问题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1.白色糠疹是什么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白色糠疹有两个常见别名：单纯糠疹、桃花癣，是一种好发于面部的轻度皮炎。核心特征是皮肤出现色素减退斑，表面覆盖着干性细薄的糠状鳞屑，并不是由寄生虫感染引起的。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全年都可能发生，但春季更为多见，主要盯上儿童青少年，成人很少患病，男孩和女孩的发病概率没有明显差别。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它是一种自限性疾病，不会对孩子的健康造成长期影响，家长无需过度焦虑。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2.“小白斑”从哪来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目前白色糠疹的具体病因尚未完全明确，研究发现，以下几种情况可能会诱发或加重症状：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● 风吹日晒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春季阳光逐渐强烈，孩子户外活动增多，皮肤娇嫩，长时间暴露在阳光下容易刺激皮肤。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● 营养不均衡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孩子挑食、偏食，导致维生素（尤其是B族维生素）缺乏，或整体营养摄入不足。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● 皮肤护理不当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使用碱性过强的肥皂洗脸，或用过热的水烫洗皮肤，会破坏皮肤表面的保护屏障；同时皮肤保湿不到位，干燥缺水也可能诱发。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3.会带来什么影响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皮疹会“变色”，一开始可能是淡淡的红色小疹子，等红色慢慢褪掉，就会留下一块一块边缘模糊的白斑。这些白斑大小不一样，小的差不多黄豆大，大的一般不超过2厘米，大多是圆形或椭圆形的。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最常见的位置是脸颊、下巴这些面部区域，偶尔也可能长在脖子、胳膊前臂、肩膀或后背上。大多数时候孩子没感觉，既不疼也不痒，少数情况下可能会有点轻微的痒意。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它消退有点慢，还可能反复。如果没去掉诱因（比如暴晒、皮肤干燥），白斑还可能在脸上不同地方反复出现。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不用慌！它几乎没什么“坏影响”。跟孩子接触不会被传染，也不会遗传。等白斑消退后，皮肤上不会留疤痕，长过疹子的地方会慢慢恢复成和周围皮肤一样的颜色。也不会发展成白癜风，对孩子的身体健康没有实质危害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唯一需要注意的是：可能会让家长着急，少数特别在意自己外貌的孩子，也可能会因此产生一点心理压力。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4.如果长了，怎么办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白色糠疹不用特殊治疗，也能自己慢慢好转，但这个过程可能需要数月甚至数年。如果想帮助孩子加快恢复，可采取以下方式：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✔ 外用药物辅助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可根据情况选用弱效激素（如地奈德）或钙调磷酸酶抑制剂（如他克莫司），帮助皮肤恢复正常颜色。使用时需严格遵医嘱。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✔ 做好日常基础护理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户外活动时做好防晒，比如打遮阳伞或戴宽边渔夫帽；避免过度清洁，不用碱性肥皂，选择弱酸性或中性的洗浴用品，洗脸水温不宜过高；坚持给孩子涂抹润肤产品，每天2-3次效果更好，可选用尿素维生素E乳膏、硅油乳膏等温和保湿产品。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✔ 调整饮食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纠正孩子挑食、偏食的习惯，保证营养均衡，多吃绿叶蔬菜，必要时可在医生指导下口服复合维生素B类药物。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5.如何预防白色糠疹复发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预防白色糠疹的关键在于规避诱发因素，做好日常护理。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● 防晒是重点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日常外出时，要为孩子做好防晒措施，避免阳光直射皮肤。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● 温和护理皮肤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选择温和的洗护产品，保持皮肤清洁和湿润。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● 保证营养均衡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确保孩子摄入足够的维生素和矿物质，避免因营养缺乏诱发症状。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若孩子脸上出现白斑，切勿自行判断。因为白癜风、贫血痣、花斑癣等疾病早期极易与白色糠疹混淆，一旦误判可能延误治疗。请务必及时去正规医院皮肤科，通过专业检查明确诊断。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白色糠疹是成长过程中常见的小插曲，做好护理、规避诱因，大多能顺利恢复。家长不必过度焦虑，科学护理+及时就医鉴别，就能帮孩子守护娇嫩皮肤。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                         儿内科 顾莉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                    审核：舒俊华 副主任医师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8" w:afterAutospacing="0" w:line="17" w:lineRule="atLeast"/>
        <w:ind w:left="0" w:right="0" w:firstLine="0"/>
        <w:jc w:val="center"/>
        <w:rPr>
          <w:rFonts w:ascii="Microsoft YaHei UI" w:hAnsi="Microsoft YaHei UI" w:eastAsia="Microsoft YaHei UI" w:cs="Microsoft YaHei UI"/>
          <w:b/>
          <w:bCs/>
          <w:i w:val="0"/>
          <w:iCs w:val="0"/>
          <w:caps w:val="0"/>
          <w:spacing w:val="7"/>
          <w:sz w:val="26"/>
          <w:szCs w:val="26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7"/>
          <w:sz w:val="26"/>
          <w:szCs w:val="26"/>
          <w:shd w:val="clear" w:fill="FFFFFF"/>
        </w:rPr>
        <w:t>孕妇防流感，关键指南来了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孕产妇作为流感高危人群，一旦感染，不仅自身不适，还可能影响胎儿健康。那么，该如何科学应对？用药是否安全？能否接种疫苗？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国家卫生健康委员会最新发布的《流行性感冒诊疗方案（2025年版）》明确指出，妊娠及围产期妇女感染流感病毒后较易发展为重型/危重型病例，必须高度重视。今天，将结合该权威指南，为准妈妈们系统梳理防护要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孕妈妈若遭遇流感，这可不是“普通感冒”。该病主要以发热、头痛、肌肉关节酸痛起病，体温可达39～40℃，常有咽喉痛、干咳、鼻塞、流涕等表现。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孕妈妈感染流感病毒，会面临比普通人更高的健康风险。《孕产妇流感防治专家共识》指出，孕妇感染甲流后，更易出现严重并发症，如肺炎、呼吸衰竭、感染中毒性休克及多脏器功能不全等，这些并发症不仅治疗棘手，还可能危及母婴安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特别提醒：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请注意这些警示信号：体温&gt;39℃持续3天以上、呼吸急促、口唇发绀、剧烈咳嗽伴脓痰或血痰、神志改变（反应迟钝、嗜睡等）、胎动减少或消失等。一旦出现，请立即就医！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若不慎感染流感，孕妈妈不必过度焦虑，最新指南已给出明确用药建议：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抗病毒治疗：首选奥司他韦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妊娠期和哺乳期流感抗病毒治疗均首选奥司他韦。该药在临床应用经验最为丰富，尚未发现和不良妊娠结局相关。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对症治疗：安全退热有妙招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· 体温&lt;38.5℃：可采用退热贴、湿毛巾、冰袋物理降温。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· 体温≥38.5℃：物理降温＋对乙酰氨基酚。对乙酰氨基酚安全性高，适合孕期使用。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用药注意：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避免使用阿司匹林或含非甾体抗炎药的退热药、含伪麻黄碱的复方感冒药、含可待因的止咳药。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治疗时机：很重要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症状出现48小时内启动抗病毒治疗效果最佳。重症患者即使超过48小时，仍然可以从治疗中获益。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哺乳期妈妈如何兼顾用药与喂养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哺乳期妈妈得了流感，难免担心，吃了药还能喂奶吗？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答案是：可以！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鼓励母乳喂养。母乳中的保护性抗体有助于婴儿抵抗感染。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小贴士：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· 母乳喂养期间需要戴好口罩，注意手卫生；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· 可以将母乳吸出，由健康家人代为喂养；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· 用药期间先哺乳再吃药，并且尽可能延长下一次的哺乳时间；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· 如果宝宝是早产儿、新生儿或体质较弱，建议咨询医生，可在5个药物半衰期后再行哺乳。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预防流感，首选疫苗接种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孕妇能打流感疫苗吗？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当然可以！ 推荐孕妇和哺乳期妈妈接种获批的灭活流感疫苗或重组流感疫苗。但不推荐孕妇接种流感减毒活疫苗。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是否安全？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灭活流感疫苗在孕期接种安全，不会增加胎儿畸形、早产或其他不良妊娠结局的风险。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双重保护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母体接种流感疫苗后，通过胎盘传递抗体，为新生儿（特别是生后6个月内无法接种疫苗的婴儿）提供保护。这相当于一人接种，两人受益！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除了接种疫苗，日常防护同样重要：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· 均衡营养、多饮水、充足睡眠、适当保暖，增强免疫力；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· 勤洗手，保持环境清洁和通风；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· 尽量减少前往人群密集场所；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7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· 咳嗽或打喷嚏时用上臂或纸巾、毛巾等遮住口鼻，保持良好的呼吸道卫生习惯。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5BB6056F-D416-4E87-97C6-46CAB9BDC10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1D2F34B-69DF-48D6-A5D4-0E4153A2704F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FCD388E7-7D9D-4BE4-AA72-99DF5E57E3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0201C"/>
    <w:rsid w:val="307818C1"/>
    <w:rsid w:val="33884F17"/>
    <w:rsid w:val="3C771FCD"/>
    <w:rsid w:val="48F26420"/>
    <w:rsid w:val="4A0330F2"/>
    <w:rsid w:val="5168585F"/>
    <w:rsid w:val="53CD071C"/>
    <w:rsid w:val="5D700646"/>
    <w:rsid w:val="74847ECD"/>
    <w:rsid w:val="7566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3932</Words>
  <Characters>3965</Characters>
  <Lines>0</Lines>
  <Paragraphs>0</Paragraphs>
  <TotalTime>133</TotalTime>
  <ScaleCrop>false</ScaleCrop>
  <LinksUpToDate>false</LinksUpToDate>
  <CharactersWithSpaces>4181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2026-03-19T01:09:00Z</dcterms:created>
  <dc:creator>Administrator</dc:creator>
  <cp:lastModifiedBy>ALLLLLLLex</cp:lastModifiedBy>
  <dcterms:modified xsi:type="dcterms:W3CDTF">2026-04-29T01:07:35Z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eyJoZGlkIjoiMzhlYmYxZTVlNjc5MWNhNjY5YjI0NWY4OWQ4YzU3MjEiLCJ1c2VySWQiOiIzNTU4OTI1MjIifQ==</vt:lpwstr>
  </property>
  <property fmtid="{D5CDD505-2E9C-101B-9397-08002B2CF9AE}" pid="4" name="ICV">
    <vt:lpwstr>1B37E764008D48CE9EE6296946E5631D_12</vt:lpwstr>
  </property>
</Properties>
</file>